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AB" w:rsidRDefault="001272AB" w:rsidP="001272AB">
      <w:pPr>
        <w:spacing w:after="0" w:line="240" w:lineRule="auto"/>
        <w:jc w:val="center"/>
        <w:rPr>
          <w:rFonts w:ascii="Times New Roman" w:hAnsi="Times New Roman" w:cs="Times New Roman"/>
          <w:b/>
          <w:sz w:val="28"/>
          <w:szCs w:val="28"/>
        </w:rPr>
      </w:pPr>
      <w:r w:rsidRPr="001272AB">
        <w:rPr>
          <w:rFonts w:ascii="Times New Roman" w:hAnsi="Times New Roman" w:cs="Times New Roman"/>
          <w:b/>
          <w:sz w:val="28"/>
          <w:szCs w:val="28"/>
        </w:rPr>
        <w:t xml:space="preserve">Договор </w:t>
      </w:r>
      <w:r>
        <w:rPr>
          <w:rFonts w:ascii="Times New Roman" w:hAnsi="Times New Roman" w:cs="Times New Roman"/>
          <w:b/>
          <w:sz w:val="28"/>
          <w:szCs w:val="28"/>
        </w:rPr>
        <w:t xml:space="preserve">оказания </w:t>
      </w:r>
      <w:r w:rsidRPr="001272AB">
        <w:rPr>
          <w:rFonts w:ascii="Times New Roman" w:hAnsi="Times New Roman" w:cs="Times New Roman"/>
          <w:b/>
          <w:sz w:val="28"/>
          <w:szCs w:val="28"/>
        </w:rPr>
        <w:t xml:space="preserve">услуг </w:t>
      </w:r>
    </w:p>
    <w:p w:rsidR="001272AB" w:rsidRPr="001272AB" w:rsidRDefault="001272AB" w:rsidP="001272AB">
      <w:pPr>
        <w:spacing w:after="0" w:line="240" w:lineRule="auto"/>
        <w:jc w:val="center"/>
        <w:rPr>
          <w:rFonts w:ascii="Times New Roman" w:hAnsi="Times New Roman" w:cs="Times New Roman"/>
          <w:b/>
          <w:sz w:val="28"/>
          <w:szCs w:val="28"/>
        </w:rPr>
      </w:pPr>
      <w:r w:rsidRPr="001272AB">
        <w:rPr>
          <w:rFonts w:ascii="Times New Roman" w:hAnsi="Times New Roman" w:cs="Times New Roman"/>
          <w:b/>
          <w:sz w:val="28"/>
          <w:szCs w:val="28"/>
        </w:rPr>
        <w:t xml:space="preserve">по </w:t>
      </w:r>
      <w:r>
        <w:rPr>
          <w:rFonts w:ascii="Times New Roman" w:hAnsi="Times New Roman" w:cs="Times New Roman"/>
          <w:b/>
          <w:sz w:val="28"/>
          <w:szCs w:val="28"/>
        </w:rPr>
        <w:t>организации временного пребывания</w:t>
      </w:r>
      <w:r w:rsidR="00217C19">
        <w:rPr>
          <w:rFonts w:ascii="Times New Roman" w:hAnsi="Times New Roman" w:cs="Times New Roman"/>
          <w:b/>
          <w:sz w:val="28"/>
          <w:szCs w:val="28"/>
        </w:rPr>
        <w:t xml:space="preserve"> ребенка</w:t>
      </w:r>
      <w:r>
        <w:rPr>
          <w:rFonts w:ascii="Times New Roman" w:hAnsi="Times New Roman" w:cs="Times New Roman"/>
          <w:b/>
          <w:sz w:val="28"/>
          <w:szCs w:val="28"/>
        </w:rPr>
        <w:t xml:space="preserve"> </w:t>
      </w:r>
    </w:p>
    <w:p w:rsidR="001272AB" w:rsidRPr="001272AB" w:rsidRDefault="001272AB" w:rsidP="001272AB">
      <w:pPr>
        <w:rPr>
          <w:rFonts w:ascii="Times New Roman" w:hAnsi="Times New Roman" w:cs="Times New Roman"/>
          <w:sz w:val="24"/>
          <w:szCs w:val="24"/>
        </w:rPr>
      </w:pPr>
      <w:r w:rsidRPr="001272AB">
        <w:rPr>
          <w:rFonts w:ascii="Times New Roman" w:hAnsi="Times New Roman" w:cs="Times New Roman"/>
          <w:sz w:val="24"/>
          <w:szCs w:val="24"/>
        </w:rPr>
        <w:t xml:space="preserve">     п. Сады </w:t>
      </w:r>
      <w:proofErr w:type="spellStart"/>
      <w:r w:rsidRPr="001272AB">
        <w:rPr>
          <w:rFonts w:ascii="Times New Roman" w:hAnsi="Times New Roman" w:cs="Times New Roman"/>
          <w:sz w:val="24"/>
          <w:szCs w:val="24"/>
        </w:rPr>
        <w:t>Придонья</w:t>
      </w:r>
      <w:proofErr w:type="spellEnd"/>
      <w:r w:rsidRPr="001272AB">
        <w:rPr>
          <w:rFonts w:ascii="Times New Roman" w:hAnsi="Times New Roman" w:cs="Times New Roman"/>
          <w:sz w:val="24"/>
          <w:szCs w:val="24"/>
        </w:rPr>
        <w:t xml:space="preserve">                                                                                         «___»__________2023 г.                                                                                                               </w:t>
      </w:r>
    </w:p>
    <w:p w:rsidR="001272AB" w:rsidRPr="001272AB" w:rsidRDefault="001272AB" w:rsidP="001272AB">
      <w:pPr>
        <w:widowControl w:val="0"/>
        <w:autoSpaceDE w:val="0"/>
        <w:autoSpaceDN w:val="0"/>
        <w:spacing w:after="0"/>
        <w:ind w:left="138" w:right="105"/>
        <w:jc w:val="both"/>
        <w:rPr>
          <w:rFonts w:ascii="Times New Roman" w:eastAsia="Times New Roman" w:hAnsi="Times New Roman" w:cs="Times New Roman"/>
          <w:sz w:val="24"/>
          <w:szCs w:val="24"/>
        </w:rPr>
      </w:pPr>
      <w:r w:rsidRPr="001272AB">
        <w:rPr>
          <w:rFonts w:ascii="Times New Roman" w:eastAsia="Times New Roman" w:hAnsi="Times New Roman" w:cs="Times New Roman"/>
          <w:sz w:val="24"/>
          <w:szCs w:val="24"/>
        </w:rPr>
        <w:t xml:space="preserve">            Частное учреждение дошкольного образования «Центр образования и развития детей                 «Жар-Птица» (ЧУДО «Центр образования и развития детей «Жар-Птица») (далее по тексту – Центр), именуемое в дальнейшем</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"Исполнитель",</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в</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лице</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 xml:space="preserve">директора </w:t>
      </w:r>
      <w:r>
        <w:rPr>
          <w:rFonts w:ascii="Times New Roman" w:eastAsia="Times New Roman" w:hAnsi="Times New Roman" w:cs="Times New Roman"/>
          <w:sz w:val="24"/>
          <w:szCs w:val="24"/>
        </w:rPr>
        <w:t>Бесхлебновой Людмилы Ивановны</w:t>
      </w:r>
      <w:r w:rsidRPr="001272AB">
        <w:rPr>
          <w:rFonts w:ascii="Times New Roman" w:eastAsia="Times New Roman" w:hAnsi="Times New Roman" w:cs="Times New Roman"/>
          <w:sz w:val="24"/>
          <w:szCs w:val="24"/>
        </w:rPr>
        <w:t>,</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действующей</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на</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основании</w:t>
      </w:r>
      <w:r w:rsidRPr="001272AB">
        <w:rPr>
          <w:rFonts w:ascii="Times New Roman" w:eastAsia="Times New Roman" w:hAnsi="Times New Roman" w:cs="Times New Roman"/>
          <w:spacing w:val="59"/>
          <w:sz w:val="24"/>
          <w:szCs w:val="24"/>
        </w:rPr>
        <w:t xml:space="preserve"> </w:t>
      </w:r>
      <w:r w:rsidRPr="001272AB">
        <w:rPr>
          <w:rFonts w:ascii="Times New Roman" w:eastAsia="Times New Roman" w:hAnsi="Times New Roman" w:cs="Times New Roman"/>
          <w:sz w:val="24"/>
          <w:szCs w:val="24"/>
        </w:rPr>
        <w:t>Устава,</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с</w:t>
      </w:r>
      <w:r w:rsidRPr="001272AB">
        <w:rPr>
          <w:rFonts w:ascii="Times New Roman" w:eastAsia="Times New Roman" w:hAnsi="Times New Roman" w:cs="Times New Roman"/>
          <w:spacing w:val="-1"/>
          <w:sz w:val="24"/>
          <w:szCs w:val="24"/>
        </w:rPr>
        <w:t xml:space="preserve"> </w:t>
      </w:r>
      <w:r w:rsidRPr="001272AB">
        <w:rPr>
          <w:rFonts w:ascii="Times New Roman" w:eastAsia="Times New Roman" w:hAnsi="Times New Roman" w:cs="Times New Roman"/>
          <w:sz w:val="24"/>
          <w:szCs w:val="24"/>
        </w:rPr>
        <w:t>одной стороны,</w:t>
      </w:r>
      <w:r w:rsidRPr="001272AB">
        <w:rPr>
          <w:rFonts w:ascii="Times New Roman" w:eastAsia="Times New Roman" w:hAnsi="Times New Roman" w:cs="Times New Roman"/>
          <w:spacing w:val="-3"/>
          <w:sz w:val="24"/>
          <w:szCs w:val="24"/>
        </w:rPr>
        <w:t xml:space="preserve"> </w:t>
      </w:r>
      <w:r w:rsidRPr="001272AB">
        <w:rPr>
          <w:rFonts w:ascii="Times New Roman" w:eastAsia="Times New Roman" w:hAnsi="Times New Roman" w:cs="Times New Roman"/>
          <w:sz w:val="24"/>
          <w:szCs w:val="24"/>
        </w:rPr>
        <w:t>и</w:t>
      </w:r>
    </w:p>
    <w:p w:rsidR="001272AB" w:rsidRPr="001272AB" w:rsidRDefault="001272AB" w:rsidP="001272AB">
      <w:pPr>
        <w:widowControl w:val="0"/>
        <w:autoSpaceDE w:val="0"/>
        <w:autoSpaceDN w:val="0"/>
        <w:spacing w:before="9" w:after="0" w:line="240" w:lineRule="auto"/>
        <w:rPr>
          <w:rFonts w:ascii="Times New Roman" w:eastAsia="Times New Roman" w:hAnsi="Times New Roman" w:cs="Times New Roman"/>
          <w:sz w:val="19"/>
          <w:szCs w:val="24"/>
        </w:rPr>
      </w:pPr>
      <w:r w:rsidRPr="001272AB">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5AD3433A" wp14:editId="75C6FC82">
                <wp:simplePos x="0" y="0"/>
                <wp:positionH relativeFrom="page">
                  <wp:posOffset>901065</wp:posOffset>
                </wp:positionH>
                <wp:positionV relativeFrom="paragraph">
                  <wp:posOffset>172085</wp:posOffset>
                </wp:positionV>
                <wp:extent cx="5867400" cy="1270"/>
                <wp:effectExtent l="0" t="0" r="0" b="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9 1419"/>
                            <a:gd name="T1" fmla="*/ T0 w 9240"/>
                            <a:gd name="T2" fmla="+- 0 10659 1419"/>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36C3F" id="Freeform 3" o:spid="_x0000_s1026" style="position:absolute;margin-left:70.95pt;margin-top:13.5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" path="m,l9240,e" filled="f" strokeweight=".48pt">
                <v:path arrowok="t" o:connecttype="custom" o:connectlocs="0,0;5867400,0" o:connectangles="0,0"/>
                <w10:wrap type="topAndBottom" anchorx="page"/>
              </v:shape>
            </w:pict>
          </mc:Fallback>
        </mc:AlternateContent>
      </w:r>
    </w:p>
    <w:p w:rsidR="001272AB" w:rsidRPr="001272AB" w:rsidRDefault="001272AB" w:rsidP="001272AB">
      <w:pPr>
        <w:widowControl w:val="0"/>
        <w:autoSpaceDE w:val="0"/>
        <w:autoSpaceDN w:val="0"/>
        <w:spacing w:after="0" w:line="202" w:lineRule="exact"/>
        <w:ind w:left="3199"/>
        <w:rPr>
          <w:rFonts w:ascii="Times New Roman" w:eastAsia="Times New Roman" w:hAnsi="Times New Roman" w:cs="Times New Roman"/>
          <w:sz w:val="20"/>
        </w:rPr>
      </w:pPr>
      <w:r w:rsidRPr="001272AB">
        <w:rPr>
          <w:rFonts w:ascii="Times New Roman" w:eastAsia="Times New Roman" w:hAnsi="Times New Roman" w:cs="Times New Roman"/>
          <w:sz w:val="20"/>
        </w:rPr>
        <w:t>(фамилия,</w:t>
      </w:r>
      <w:r w:rsidRPr="001272AB">
        <w:rPr>
          <w:rFonts w:ascii="Times New Roman" w:eastAsia="Times New Roman" w:hAnsi="Times New Roman" w:cs="Times New Roman"/>
          <w:spacing w:val="-3"/>
          <w:sz w:val="20"/>
        </w:rPr>
        <w:t xml:space="preserve"> </w:t>
      </w:r>
      <w:r w:rsidRPr="001272AB">
        <w:rPr>
          <w:rFonts w:ascii="Times New Roman" w:eastAsia="Times New Roman" w:hAnsi="Times New Roman" w:cs="Times New Roman"/>
          <w:sz w:val="20"/>
        </w:rPr>
        <w:t>имя,</w:t>
      </w:r>
      <w:r w:rsidRPr="001272AB">
        <w:rPr>
          <w:rFonts w:ascii="Times New Roman" w:eastAsia="Times New Roman" w:hAnsi="Times New Roman" w:cs="Times New Roman"/>
          <w:spacing w:val="-3"/>
          <w:sz w:val="20"/>
        </w:rPr>
        <w:t xml:space="preserve"> </w:t>
      </w:r>
      <w:r w:rsidRPr="001272AB">
        <w:rPr>
          <w:rFonts w:ascii="Times New Roman" w:eastAsia="Times New Roman" w:hAnsi="Times New Roman" w:cs="Times New Roman"/>
          <w:sz w:val="20"/>
        </w:rPr>
        <w:t>отчество родителя,</w:t>
      </w:r>
      <w:r w:rsidRPr="001272AB">
        <w:rPr>
          <w:rFonts w:ascii="Times New Roman" w:eastAsia="Times New Roman" w:hAnsi="Times New Roman" w:cs="Times New Roman"/>
          <w:spacing w:val="45"/>
          <w:sz w:val="20"/>
        </w:rPr>
        <w:t xml:space="preserve"> </w:t>
      </w:r>
      <w:r w:rsidRPr="001272AB">
        <w:rPr>
          <w:rFonts w:ascii="Times New Roman" w:eastAsia="Times New Roman" w:hAnsi="Times New Roman" w:cs="Times New Roman"/>
          <w:sz w:val="20"/>
        </w:rPr>
        <w:t>законного</w:t>
      </w:r>
      <w:r w:rsidRPr="001272AB">
        <w:rPr>
          <w:rFonts w:ascii="Times New Roman" w:eastAsia="Times New Roman" w:hAnsi="Times New Roman" w:cs="Times New Roman"/>
          <w:spacing w:val="-2"/>
          <w:sz w:val="20"/>
        </w:rPr>
        <w:t xml:space="preserve"> </w:t>
      </w:r>
      <w:r w:rsidRPr="001272AB">
        <w:rPr>
          <w:rFonts w:ascii="Times New Roman" w:eastAsia="Times New Roman" w:hAnsi="Times New Roman" w:cs="Times New Roman"/>
          <w:sz w:val="20"/>
        </w:rPr>
        <w:t>представителя)</w:t>
      </w:r>
    </w:p>
    <w:p w:rsidR="001272AB" w:rsidRPr="001272AB" w:rsidRDefault="001272AB" w:rsidP="001272AB">
      <w:pPr>
        <w:widowControl w:val="0"/>
        <w:tabs>
          <w:tab w:val="left" w:pos="1683"/>
          <w:tab w:val="left" w:pos="4832"/>
        </w:tabs>
        <w:autoSpaceDE w:val="0"/>
        <w:autoSpaceDN w:val="0"/>
        <w:spacing w:after="0"/>
        <w:ind w:left="138"/>
        <w:rPr>
          <w:rFonts w:ascii="Times New Roman" w:eastAsia="Times New Roman" w:hAnsi="Times New Roman" w:cs="Times New Roman"/>
          <w:sz w:val="24"/>
          <w:szCs w:val="24"/>
        </w:rPr>
      </w:pPr>
      <w:r w:rsidRPr="001272AB">
        <w:rPr>
          <w:rFonts w:ascii="Times New Roman" w:eastAsia="Times New Roman" w:hAnsi="Times New Roman" w:cs="Times New Roman"/>
          <w:sz w:val="24"/>
          <w:szCs w:val="24"/>
        </w:rPr>
        <w:t>именуем</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в</w:t>
      </w:r>
      <w:r w:rsidRPr="001272AB">
        <w:rPr>
          <w:rFonts w:ascii="Times New Roman" w:eastAsia="Times New Roman" w:hAnsi="Times New Roman" w:cs="Times New Roman"/>
          <w:spacing w:val="-4"/>
          <w:sz w:val="24"/>
          <w:szCs w:val="24"/>
        </w:rPr>
        <w:t xml:space="preserve"> </w:t>
      </w:r>
      <w:r w:rsidRPr="001272AB">
        <w:rPr>
          <w:rFonts w:ascii="Times New Roman" w:eastAsia="Times New Roman" w:hAnsi="Times New Roman" w:cs="Times New Roman"/>
          <w:sz w:val="24"/>
          <w:szCs w:val="24"/>
        </w:rPr>
        <w:t>дальнейшем</w:t>
      </w:r>
      <w:r w:rsidRPr="001272AB">
        <w:rPr>
          <w:rFonts w:ascii="Times New Roman" w:eastAsia="Times New Roman" w:hAnsi="Times New Roman" w:cs="Times New Roman"/>
          <w:spacing w:val="-3"/>
          <w:sz w:val="24"/>
          <w:szCs w:val="24"/>
        </w:rPr>
        <w:t xml:space="preserve"> </w:t>
      </w:r>
      <w:r w:rsidRPr="001272AB">
        <w:rPr>
          <w:rFonts w:ascii="Times New Roman" w:eastAsia="Times New Roman" w:hAnsi="Times New Roman" w:cs="Times New Roman"/>
          <w:sz w:val="24"/>
          <w:szCs w:val="24"/>
        </w:rPr>
        <w:t>"Заказчик",</w:t>
      </w:r>
      <w:r w:rsidRPr="001272AB">
        <w:rPr>
          <w:rFonts w:ascii="Times New Roman" w:eastAsia="Times New Roman" w:hAnsi="Times New Roman" w:cs="Times New Roman"/>
          <w:sz w:val="24"/>
          <w:szCs w:val="24"/>
        </w:rPr>
        <w:tab/>
        <w:t>в</w:t>
      </w:r>
      <w:r w:rsidRPr="001272AB">
        <w:rPr>
          <w:rFonts w:ascii="Times New Roman" w:eastAsia="Times New Roman" w:hAnsi="Times New Roman" w:cs="Times New Roman"/>
          <w:spacing w:val="-5"/>
          <w:sz w:val="24"/>
          <w:szCs w:val="24"/>
        </w:rPr>
        <w:t xml:space="preserve"> </w:t>
      </w:r>
      <w:r w:rsidRPr="001272AB">
        <w:rPr>
          <w:rFonts w:ascii="Times New Roman" w:eastAsia="Times New Roman" w:hAnsi="Times New Roman" w:cs="Times New Roman"/>
          <w:sz w:val="24"/>
          <w:szCs w:val="24"/>
        </w:rPr>
        <w:t>интересах</w:t>
      </w:r>
      <w:r w:rsidRPr="001272AB">
        <w:rPr>
          <w:rFonts w:ascii="Times New Roman" w:eastAsia="Times New Roman" w:hAnsi="Times New Roman" w:cs="Times New Roman"/>
          <w:spacing w:val="-2"/>
          <w:sz w:val="24"/>
          <w:szCs w:val="24"/>
        </w:rPr>
        <w:t xml:space="preserve"> </w:t>
      </w:r>
      <w:r w:rsidRPr="001272AB">
        <w:rPr>
          <w:rFonts w:ascii="Times New Roman" w:eastAsia="Times New Roman" w:hAnsi="Times New Roman" w:cs="Times New Roman"/>
          <w:sz w:val="24"/>
          <w:szCs w:val="24"/>
        </w:rPr>
        <w:t>несовершеннолетнего</w:t>
      </w:r>
    </w:p>
    <w:p w:rsidR="001272AB" w:rsidRPr="001272AB" w:rsidRDefault="001272AB" w:rsidP="001272AB">
      <w:pPr>
        <w:widowControl w:val="0"/>
        <w:tabs>
          <w:tab w:val="left" w:pos="6018"/>
          <w:tab w:val="left" w:pos="7873"/>
        </w:tabs>
        <w:autoSpaceDE w:val="0"/>
        <w:autoSpaceDN w:val="0"/>
        <w:spacing w:after="0"/>
        <w:ind w:left="138"/>
        <w:rPr>
          <w:rFonts w:ascii="Times New Roman" w:eastAsia="Times New Roman" w:hAnsi="Times New Roman" w:cs="Times New Roman"/>
          <w:sz w:val="24"/>
          <w:szCs w:val="24"/>
        </w:rPr>
      </w:pPr>
      <w:r w:rsidRPr="001272AB">
        <w:rPr>
          <w:rFonts w:ascii="Times New Roman" w:eastAsia="Times New Roman" w:hAnsi="Times New Roman" w:cs="Times New Roman"/>
          <w:sz w:val="24"/>
          <w:szCs w:val="24"/>
          <w:u w:val="single"/>
        </w:rPr>
        <w:t xml:space="preserve"> </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года</w:t>
      </w:r>
      <w:r w:rsidRPr="001272AB">
        <w:rPr>
          <w:rFonts w:ascii="Times New Roman" w:eastAsia="Times New Roman" w:hAnsi="Times New Roman" w:cs="Times New Roman"/>
          <w:spacing w:val="-3"/>
          <w:sz w:val="24"/>
          <w:szCs w:val="24"/>
        </w:rPr>
        <w:t xml:space="preserve"> </w:t>
      </w:r>
      <w:r w:rsidRPr="001272AB">
        <w:rPr>
          <w:rFonts w:ascii="Times New Roman" w:eastAsia="Times New Roman" w:hAnsi="Times New Roman" w:cs="Times New Roman"/>
          <w:sz w:val="24"/>
          <w:szCs w:val="24"/>
        </w:rPr>
        <w:t>рождения,</w:t>
      </w:r>
    </w:p>
    <w:p w:rsidR="001272AB" w:rsidRPr="001272AB" w:rsidRDefault="001272AB" w:rsidP="001272AB">
      <w:pPr>
        <w:widowControl w:val="0"/>
        <w:tabs>
          <w:tab w:val="left" w:pos="4102"/>
        </w:tabs>
        <w:autoSpaceDE w:val="0"/>
        <w:autoSpaceDN w:val="0"/>
        <w:spacing w:before="1" w:after="0" w:line="230" w:lineRule="exact"/>
        <w:ind w:right="45"/>
        <w:jc w:val="center"/>
        <w:rPr>
          <w:rFonts w:ascii="Times New Roman" w:eastAsia="Times New Roman" w:hAnsi="Times New Roman" w:cs="Times New Roman"/>
          <w:sz w:val="20"/>
        </w:rPr>
      </w:pPr>
      <w:r w:rsidRPr="001272AB">
        <w:rPr>
          <w:rFonts w:ascii="Times New Roman" w:eastAsia="Times New Roman" w:hAnsi="Times New Roman" w:cs="Times New Roman"/>
          <w:sz w:val="20"/>
        </w:rPr>
        <w:t>(фамилия,</w:t>
      </w:r>
      <w:r w:rsidRPr="001272AB">
        <w:rPr>
          <w:rFonts w:ascii="Times New Roman" w:eastAsia="Times New Roman" w:hAnsi="Times New Roman" w:cs="Times New Roman"/>
          <w:spacing w:val="-3"/>
          <w:sz w:val="20"/>
        </w:rPr>
        <w:t xml:space="preserve"> </w:t>
      </w:r>
      <w:r w:rsidRPr="001272AB">
        <w:rPr>
          <w:rFonts w:ascii="Times New Roman" w:eastAsia="Times New Roman" w:hAnsi="Times New Roman" w:cs="Times New Roman"/>
          <w:sz w:val="20"/>
        </w:rPr>
        <w:t>имя,</w:t>
      </w:r>
      <w:r w:rsidRPr="001272AB">
        <w:rPr>
          <w:rFonts w:ascii="Times New Roman" w:eastAsia="Times New Roman" w:hAnsi="Times New Roman" w:cs="Times New Roman"/>
          <w:spacing w:val="-2"/>
          <w:sz w:val="20"/>
        </w:rPr>
        <w:t xml:space="preserve"> </w:t>
      </w:r>
      <w:r w:rsidRPr="001272AB">
        <w:rPr>
          <w:rFonts w:ascii="Times New Roman" w:eastAsia="Times New Roman" w:hAnsi="Times New Roman" w:cs="Times New Roman"/>
          <w:sz w:val="20"/>
        </w:rPr>
        <w:t>отчество),</w:t>
      </w:r>
      <w:r w:rsidRPr="001272AB">
        <w:rPr>
          <w:rFonts w:ascii="Times New Roman" w:eastAsia="Times New Roman" w:hAnsi="Times New Roman" w:cs="Times New Roman"/>
          <w:sz w:val="20"/>
        </w:rPr>
        <w:tab/>
        <w:t>(дата</w:t>
      </w:r>
      <w:r w:rsidRPr="001272AB">
        <w:rPr>
          <w:rFonts w:ascii="Times New Roman" w:eastAsia="Times New Roman" w:hAnsi="Times New Roman" w:cs="Times New Roman"/>
          <w:spacing w:val="-4"/>
          <w:sz w:val="20"/>
        </w:rPr>
        <w:t xml:space="preserve"> </w:t>
      </w:r>
      <w:r w:rsidRPr="001272AB">
        <w:rPr>
          <w:rFonts w:ascii="Times New Roman" w:eastAsia="Times New Roman" w:hAnsi="Times New Roman" w:cs="Times New Roman"/>
          <w:sz w:val="20"/>
        </w:rPr>
        <w:t>рождения)</w:t>
      </w:r>
    </w:p>
    <w:p w:rsidR="001272AB" w:rsidRPr="001272AB" w:rsidRDefault="001272AB" w:rsidP="001272AB">
      <w:pPr>
        <w:widowControl w:val="0"/>
        <w:tabs>
          <w:tab w:val="left" w:pos="9365"/>
        </w:tabs>
        <w:autoSpaceDE w:val="0"/>
        <w:autoSpaceDN w:val="0"/>
        <w:spacing w:after="0" w:line="240" w:lineRule="auto"/>
        <w:ind w:left="138"/>
        <w:rPr>
          <w:rFonts w:ascii="Times New Roman" w:eastAsia="Times New Roman" w:hAnsi="Times New Roman" w:cs="Times New Roman"/>
          <w:sz w:val="24"/>
          <w:szCs w:val="24"/>
        </w:rPr>
      </w:pPr>
      <w:proofErr w:type="gramStart"/>
      <w:r w:rsidRPr="001272AB">
        <w:rPr>
          <w:rFonts w:ascii="Times New Roman" w:eastAsia="Times New Roman" w:hAnsi="Times New Roman" w:cs="Times New Roman"/>
          <w:sz w:val="24"/>
          <w:szCs w:val="24"/>
        </w:rPr>
        <w:t>проживающего</w:t>
      </w:r>
      <w:proofErr w:type="gramEnd"/>
      <w:r w:rsidRPr="001272AB">
        <w:rPr>
          <w:rFonts w:ascii="Times New Roman" w:eastAsia="Times New Roman" w:hAnsi="Times New Roman" w:cs="Times New Roman"/>
          <w:spacing w:val="-4"/>
          <w:sz w:val="24"/>
          <w:szCs w:val="24"/>
        </w:rPr>
        <w:t xml:space="preserve"> </w:t>
      </w:r>
      <w:r w:rsidRPr="001272AB">
        <w:rPr>
          <w:rFonts w:ascii="Times New Roman" w:eastAsia="Times New Roman" w:hAnsi="Times New Roman" w:cs="Times New Roman"/>
          <w:sz w:val="24"/>
          <w:szCs w:val="24"/>
        </w:rPr>
        <w:t>по</w:t>
      </w:r>
      <w:r w:rsidRPr="001272AB">
        <w:rPr>
          <w:rFonts w:ascii="Times New Roman" w:eastAsia="Times New Roman" w:hAnsi="Times New Roman" w:cs="Times New Roman"/>
          <w:spacing w:val="-3"/>
          <w:sz w:val="24"/>
          <w:szCs w:val="24"/>
        </w:rPr>
        <w:t xml:space="preserve"> </w:t>
      </w:r>
      <w:r w:rsidRPr="001272AB">
        <w:rPr>
          <w:rFonts w:ascii="Times New Roman" w:eastAsia="Times New Roman" w:hAnsi="Times New Roman" w:cs="Times New Roman"/>
          <w:sz w:val="24"/>
          <w:szCs w:val="24"/>
        </w:rPr>
        <w:t>адресу:</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w:t>
      </w:r>
    </w:p>
    <w:p w:rsidR="00C617FE" w:rsidRDefault="001272AB" w:rsidP="001272AB">
      <w:pPr>
        <w:widowControl w:val="0"/>
        <w:tabs>
          <w:tab w:val="left" w:pos="1563"/>
        </w:tabs>
        <w:autoSpaceDE w:val="0"/>
        <w:autoSpaceDN w:val="0"/>
        <w:spacing w:before="1" w:after="0"/>
        <w:ind w:left="138" w:right="1292" w:firstLine="3103"/>
        <w:rPr>
          <w:rFonts w:ascii="Times New Roman" w:eastAsia="Times New Roman" w:hAnsi="Times New Roman" w:cs="Times New Roman"/>
          <w:sz w:val="24"/>
        </w:rPr>
      </w:pPr>
      <w:r w:rsidRPr="001272AB">
        <w:rPr>
          <w:rFonts w:ascii="Times New Roman" w:eastAsia="Times New Roman" w:hAnsi="Times New Roman" w:cs="Times New Roman"/>
          <w:sz w:val="20"/>
        </w:rPr>
        <w:t>(адрес места жительства ребенка с указанием</w:t>
      </w:r>
      <w:r w:rsidRPr="001272AB">
        <w:rPr>
          <w:rFonts w:ascii="Times New Roman" w:eastAsia="Times New Roman" w:hAnsi="Times New Roman" w:cs="Times New Roman"/>
          <w:spacing w:val="1"/>
          <w:sz w:val="20"/>
        </w:rPr>
        <w:t xml:space="preserve"> </w:t>
      </w:r>
      <w:r w:rsidRPr="001272AB">
        <w:rPr>
          <w:rFonts w:ascii="Times New Roman" w:eastAsia="Times New Roman" w:hAnsi="Times New Roman" w:cs="Times New Roman"/>
          <w:sz w:val="20"/>
        </w:rPr>
        <w:t>индекса)</w:t>
      </w:r>
    </w:p>
    <w:p w:rsidR="001272AB" w:rsidRPr="001272AB" w:rsidRDefault="001272AB" w:rsidP="00C617FE">
      <w:pPr>
        <w:widowControl w:val="0"/>
        <w:tabs>
          <w:tab w:val="left" w:pos="1563"/>
        </w:tabs>
        <w:autoSpaceDE w:val="0"/>
        <w:autoSpaceDN w:val="0"/>
        <w:spacing w:before="1" w:after="0"/>
        <w:ind w:right="1292"/>
        <w:rPr>
          <w:rFonts w:ascii="Times New Roman" w:eastAsia="Times New Roman" w:hAnsi="Times New Roman" w:cs="Times New Roman"/>
          <w:sz w:val="24"/>
        </w:rPr>
      </w:pPr>
      <w:r w:rsidRPr="001272AB">
        <w:rPr>
          <w:rFonts w:ascii="Times New Roman" w:eastAsia="Times New Roman" w:hAnsi="Times New Roman" w:cs="Times New Roman"/>
          <w:sz w:val="24"/>
        </w:rPr>
        <w:t>заключили</w:t>
      </w:r>
      <w:r w:rsidRPr="001272AB">
        <w:rPr>
          <w:rFonts w:ascii="Times New Roman" w:eastAsia="Times New Roman" w:hAnsi="Times New Roman" w:cs="Times New Roman"/>
          <w:spacing w:val="-1"/>
          <w:sz w:val="24"/>
        </w:rPr>
        <w:t xml:space="preserve"> </w:t>
      </w:r>
      <w:r w:rsidRPr="001272AB">
        <w:rPr>
          <w:rFonts w:ascii="Times New Roman" w:eastAsia="Times New Roman" w:hAnsi="Times New Roman" w:cs="Times New Roman"/>
          <w:sz w:val="24"/>
        </w:rPr>
        <w:t>настоящий Договор</w:t>
      </w:r>
      <w:r w:rsidRPr="001272AB">
        <w:rPr>
          <w:rFonts w:ascii="Times New Roman" w:eastAsia="Times New Roman" w:hAnsi="Times New Roman" w:cs="Times New Roman"/>
          <w:spacing w:val="-1"/>
          <w:sz w:val="24"/>
        </w:rPr>
        <w:t xml:space="preserve"> </w:t>
      </w:r>
      <w:r w:rsidRPr="001272AB">
        <w:rPr>
          <w:rFonts w:ascii="Times New Roman" w:eastAsia="Times New Roman" w:hAnsi="Times New Roman" w:cs="Times New Roman"/>
          <w:sz w:val="24"/>
        </w:rPr>
        <w:t>о нижеследующем:</w:t>
      </w:r>
    </w:p>
    <w:p w:rsidR="001272AB" w:rsidRPr="001272AB" w:rsidRDefault="001272AB" w:rsidP="001272AB">
      <w:pPr>
        <w:ind w:right="-142"/>
        <w:jc w:val="center"/>
        <w:rPr>
          <w:rFonts w:ascii="Times New Roman" w:hAnsi="Times New Roman" w:cs="Times New Roman"/>
          <w:b/>
          <w:sz w:val="28"/>
          <w:szCs w:val="28"/>
        </w:rPr>
      </w:pPr>
      <w:r w:rsidRPr="001272AB">
        <w:rPr>
          <w:rFonts w:ascii="Times New Roman" w:hAnsi="Times New Roman" w:cs="Times New Roman"/>
          <w:b/>
          <w:sz w:val="28"/>
          <w:szCs w:val="28"/>
          <w:lang w:val="en-US"/>
        </w:rPr>
        <w:t>I</w:t>
      </w:r>
      <w:r w:rsidRPr="001272AB">
        <w:rPr>
          <w:rFonts w:ascii="Times New Roman" w:hAnsi="Times New Roman" w:cs="Times New Roman"/>
          <w:b/>
          <w:sz w:val="28"/>
          <w:szCs w:val="28"/>
        </w:rPr>
        <w:t>. Предмет договора:</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1.1.Исполнитель предоставляет услуги по </w:t>
      </w:r>
      <w:r w:rsidR="004560B9">
        <w:rPr>
          <w:rFonts w:ascii="Times New Roman" w:hAnsi="Times New Roman" w:cs="Times New Roman"/>
          <w:sz w:val="24"/>
          <w:szCs w:val="24"/>
        </w:rPr>
        <w:t>ор</w:t>
      </w:r>
      <w:r w:rsidR="007E0416">
        <w:rPr>
          <w:rFonts w:ascii="Times New Roman" w:hAnsi="Times New Roman" w:cs="Times New Roman"/>
          <w:sz w:val="24"/>
          <w:szCs w:val="24"/>
        </w:rPr>
        <w:t xml:space="preserve">ганизации временного пребывания, </w:t>
      </w:r>
      <w:r w:rsidRPr="001272AB">
        <w:rPr>
          <w:rFonts w:ascii="Times New Roman" w:hAnsi="Times New Roman" w:cs="Times New Roman"/>
          <w:sz w:val="24"/>
          <w:szCs w:val="24"/>
        </w:rPr>
        <w:t xml:space="preserve">присмотру и  уходу за </w:t>
      </w:r>
      <w:r w:rsidR="00E7083C">
        <w:rPr>
          <w:rFonts w:ascii="Times New Roman" w:hAnsi="Times New Roman" w:cs="Times New Roman"/>
          <w:sz w:val="24"/>
          <w:szCs w:val="24"/>
        </w:rPr>
        <w:t>ребенком в Центре</w:t>
      </w:r>
      <w:r w:rsidRPr="001272AB">
        <w:rPr>
          <w:rFonts w:ascii="Times New Roman" w:hAnsi="Times New Roman" w:cs="Times New Roman"/>
          <w:sz w:val="24"/>
          <w:szCs w:val="24"/>
        </w:rPr>
        <w:t>, а Заказчик обязуется принять и оплатить данные услуги.</w:t>
      </w:r>
    </w:p>
    <w:p w:rsidR="00C31CF1" w:rsidRDefault="001272AB" w:rsidP="001272AB">
      <w:pPr>
        <w:spacing w:after="0"/>
        <w:rPr>
          <w:rFonts w:ascii="Times New Roman" w:hAnsi="Times New Roman" w:cs="Times New Roman"/>
          <w:sz w:val="24"/>
          <w:szCs w:val="24"/>
        </w:rPr>
      </w:pPr>
      <w:r w:rsidRPr="001272AB">
        <w:rPr>
          <w:rFonts w:ascii="Times New Roman" w:hAnsi="Times New Roman" w:cs="Times New Roman"/>
          <w:sz w:val="24"/>
          <w:szCs w:val="24"/>
        </w:rPr>
        <w:t xml:space="preserve">1.2.Режим пребывания </w:t>
      </w:r>
      <w:r w:rsidR="00C617FE">
        <w:rPr>
          <w:rFonts w:ascii="Times New Roman" w:hAnsi="Times New Roman" w:cs="Times New Roman"/>
          <w:sz w:val="24"/>
          <w:szCs w:val="24"/>
        </w:rPr>
        <w:t>ребенка</w:t>
      </w:r>
      <w:r w:rsidRPr="001272AB">
        <w:rPr>
          <w:rFonts w:ascii="Times New Roman" w:hAnsi="Times New Roman" w:cs="Times New Roman"/>
          <w:sz w:val="24"/>
          <w:szCs w:val="24"/>
        </w:rPr>
        <w:t xml:space="preserve"> в Центре</w:t>
      </w:r>
      <w:r w:rsidR="00C31CF1">
        <w:rPr>
          <w:rFonts w:ascii="Times New Roman" w:hAnsi="Times New Roman" w:cs="Times New Roman"/>
          <w:sz w:val="24"/>
          <w:szCs w:val="24"/>
        </w:rPr>
        <w:t xml:space="preserve">: </w:t>
      </w:r>
    </w:p>
    <w:p w:rsidR="001272AB" w:rsidRDefault="00C51E80" w:rsidP="001272AB">
      <w:pPr>
        <w:spacing w:after="0"/>
        <w:rPr>
          <w:rFonts w:ascii="Times New Roman" w:hAnsi="Times New Roman" w:cs="Times New Roman"/>
          <w:sz w:val="24"/>
          <w:szCs w:val="24"/>
        </w:rPr>
      </w:pPr>
      <w:r>
        <w:rPr>
          <w:rFonts w:ascii="Times New Roman" w:hAnsi="Times New Roman" w:cs="Times New Roman"/>
          <w:sz w:val="24"/>
          <w:szCs w:val="24"/>
        </w:rPr>
        <w:t>Продлённый</w:t>
      </w:r>
      <w:r w:rsidR="00C31CF1">
        <w:rPr>
          <w:rFonts w:ascii="Times New Roman" w:hAnsi="Times New Roman" w:cs="Times New Roman"/>
          <w:sz w:val="24"/>
          <w:szCs w:val="24"/>
        </w:rPr>
        <w:t xml:space="preserve"> день</w:t>
      </w:r>
      <w:r w:rsidR="001272AB" w:rsidRPr="001272AB">
        <w:rPr>
          <w:rFonts w:ascii="Times New Roman" w:hAnsi="Times New Roman" w:cs="Times New Roman"/>
          <w:sz w:val="24"/>
          <w:szCs w:val="24"/>
        </w:rPr>
        <w:t xml:space="preserve"> с 7.00 ч. до 20.00ч. </w:t>
      </w:r>
      <w:r w:rsidR="00C31CF1">
        <w:rPr>
          <w:rFonts w:ascii="Times New Roman" w:hAnsi="Times New Roman" w:cs="Times New Roman"/>
          <w:sz w:val="24"/>
          <w:szCs w:val="24"/>
        </w:rPr>
        <w:t xml:space="preserve"> в будние дни недели (с 5-разовым питанием)</w:t>
      </w:r>
    </w:p>
    <w:p w:rsidR="00C31CF1" w:rsidRPr="001272AB" w:rsidRDefault="00C31CF1" w:rsidP="001272AB">
      <w:pPr>
        <w:spacing w:after="0"/>
        <w:rPr>
          <w:rFonts w:ascii="Times New Roman" w:hAnsi="Times New Roman" w:cs="Times New Roman"/>
          <w:sz w:val="24"/>
          <w:szCs w:val="24"/>
        </w:rPr>
      </w:pPr>
      <w:r>
        <w:rPr>
          <w:rFonts w:ascii="Times New Roman" w:hAnsi="Times New Roman" w:cs="Times New Roman"/>
          <w:sz w:val="24"/>
          <w:szCs w:val="24"/>
        </w:rPr>
        <w:t>Кратковременное пребывание Ι половина дня</w:t>
      </w:r>
      <w:r w:rsidRPr="009D456F">
        <w:rPr>
          <w:rFonts w:ascii="Times New Roman" w:hAnsi="Times New Roman" w:cs="Times New Roman"/>
          <w:sz w:val="24"/>
          <w:szCs w:val="24"/>
        </w:rPr>
        <w:t xml:space="preserve"> с 9.00 до 12.00</w:t>
      </w:r>
      <w:r>
        <w:rPr>
          <w:rFonts w:ascii="Times New Roman" w:hAnsi="Times New Roman" w:cs="Times New Roman"/>
          <w:sz w:val="24"/>
          <w:szCs w:val="24"/>
        </w:rPr>
        <w:t>, ΙΙ половина дня с 16.00. до 19.00</w:t>
      </w:r>
      <w:r w:rsidRPr="009D456F">
        <w:rPr>
          <w:rFonts w:ascii="Times New Roman" w:hAnsi="Times New Roman" w:cs="Times New Roman"/>
          <w:sz w:val="24"/>
          <w:szCs w:val="24"/>
        </w:rPr>
        <w:t xml:space="preserve"> (не более 3-х часов, без питания)</w:t>
      </w:r>
    </w:p>
    <w:p w:rsidR="001272AB" w:rsidRPr="001272AB" w:rsidRDefault="001272AB" w:rsidP="001272AB">
      <w:pPr>
        <w:spacing w:after="0"/>
        <w:jc w:val="center"/>
        <w:rPr>
          <w:rFonts w:ascii="Times New Roman" w:hAnsi="Times New Roman" w:cs="Times New Roman"/>
          <w:b/>
          <w:sz w:val="28"/>
          <w:szCs w:val="28"/>
        </w:rPr>
      </w:pPr>
      <w:r w:rsidRPr="001272AB">
        <w:rPr>
          <w:rFonts w:ascii="Times New Roman" w:hAnsi="Times New Roman" w:cs="Times New Roman"/>
          <w:b/>
          <w:sz w:val="28"/>
          <w:szCs w:val="28"/>
          <w:lang w:val="en-US"/>
        </w:rPr>
        <w:t>II</w:t>
      </w:r>
      <w:r w:rsidRPr="001272AB">
        <w:rPr>
          <w:rFonts w:ascii="Times New Roman" w:hAnsi="Times New Roman" w:cs="Times New Roman"/>
          <w:b/>
          <w:sz w:val="28"/>
          <w:szCs w:val="28"/>
        </w:rPr>
        <w:t>. Права и обязанности сторон.</w:t>
      </w:r>
    </w:p>
    <w:p w:rsidR="001272AB" w:rsidRPr="001272AB" w:rsidRDefault="001272AB" w:rsidP="001272AB">
      <w:pPr>
        <w:spacing w:after="0"/>
        <w:jc w:val="center"/>
        <w:rPr>
          <w:rFonts w:ascii="Times New Roman" w:hAnsi="Times New Roman" w:cs="Times New Roman"/>
          <w:b/>
          <w:sz w:val="24"/>
          <w:szCs w:val="24"/>
          <w:u w:val="single"/>
        </w:rPr>
      </w:pPr>
      <w:r w:rsidRPr="001272AB">
        <w:rPr>
          <w:rFonts w:ascii="Times New Roman" w:hAnsi="Times New Roman" w:cs="Times New Roman"/>
          <w:b/>
          <w:sz w:val="24"/>
          <w:szCs w:val="24"/>
          <w:u w:val="single"/>
        </w:rPr>
        <w:t>2.1.Исполнитель обязуется:</w:t>
      </w:r>
    </w:p>
    <w:p w:rsidR="00C31CF1"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2.1.1. Зачислить </w:t>
      </w:r>
      <w:r w:rsidR="00C617FE">
        <w:rPr>
          <w:rFonts w:ascii="Times New Roman" w:hAnsi="Times New Roman" w:cs="Times New Roman"/>
          <w:sz w:val="24"/>
          <w:szCs w:val="24"/>
        </w:rPr>
        <w:t>ребенка</w:t>
      </w:r>
      <w:r w:rsidRPr="001272AB">
        <w:rPr>
          <w:rFonts w:ascii="Times New Roman" w:hAnsi="Times New Roman" w:cs="Times New Roman"/>
          <w:sz w:val="24"/>
          <w:szCs w:val="24"/>
        </w:rPr>
        <w:t xml:space="preserve"> _________________________________________________ в возрастную группу дневного пребывания Центра, возраст </w:t>
      </w:r>
      <w:r w:rsidR="00C31CF1">
        <w:rPr>
          <w:rFonts w:ascii="Times New Roman" w:hAnsi="Times New Roman" w:cs="Times New Roman"/>
          <w:sz w:val="24"/>
          <w:szCs w:val="24"/>
        </w:rPr>
        <w:t xml:space="preserve">детей </w:t>
      </w:r>
      <w:proofErr w:type="gramStart"/>
      <w:r w:rsidR="00C31CF1">
        <w:rPr>
          <w:rFonts w:ascii="Times New Roman" w:hAnsi="Times New Roman" w:cs="Times New Roman"/>
          <w:sz w:val="24"/>
          <w:szCs w:val="24"/>
        </w:rPr>
        <w:t>от</w:t>
      </w:r>
      <w:proofErr w:type="gramEnd"/>
      <w:r w:rsidR="00C31CF1">
        <w:rPr>
          <w:rFonts w:ascii="Times New Roman" w:hAnsi="Times New Roman" w:cs="Times New Roman"/>
          <w:sz w:val="24"/>
          <w:szCs w:val="24"/>
        </w:rPr>
        <w:t xml:space="preserve"> ________до ________лет.</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2.1.2. Обеспечить надлежащее предоставление услуг, предусмотренных п. 1.1. настоящего Договора.</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2.1.3. Организовать </w:t>
      </w:r>
      <w:r w:rsidR="00C31CF1">
        <w:rPr>
          <w:rFonts w:ascii="Times New Roman" w:hAnsi="Times New Roman" w:cs="Times New Roman"/>
          <w:sz w:val="24"/>
          <w:szCs w:val="24"/>
        </w:rPr>
        <w:t>временное пребывание</w:t>
      </w:r>
      <w:r w:rsidRPr="001272AB">
        <w:rPr>
          <w:rFonts w:ascii="Times New Roman" w:hAnsi="Times New Roman" w:cs="Times New Roman"/>
          <w:sz w:val="24"/>
          <w:szCs w:val="24"/>
        </w:rPr>
        <w:t xml:space="preserve"> </w:t>
      </w:r>
      <w:r w:rsidR="00E7083C">
        <w:rPr>
          <w:rFonts w:ascii="Times New Roman" w:hAnsi="Times New Roman" w:cs="Times New Roman"/>
          <w:sz w:val="24"/>
          <w:szCs w:val="24"/>
        </w:rPr>
        <w:t>ребенка на территории Ц</w:t>
      </w:r>
      <w:r w:rsidRPr="001272AB">
        <w:rPr>
          <w:rFonts w:ascii="Times New Roman" w:hAnsi="Times New Roman" w:cs="Times New Roman"/>
          <w:sz w:val="24"/>
          <w:szCs w:val="24"/>
        </w:rPr>
        <w:t xml:space="preserve">ентра по адресу: Волгоградская обл., </w:t>
      </w:r>
      <w:proofErr w:type="spellStart"/>
      <w:r w:rsidRPr="001272AB">
        <w:rPr>
          <w:rFonts w:ascii="Times New Roman" w:hAnsi="Times New Roman" w:cs="Times New Roman"/>
          <w:sz w:val="24"/>
          <w:szCs w:val="24"/>
        </w:rPr>
        <w:t>Городищенский</w:t>
      </w:r>
      <w:proofErr w:type="spellEnd"/>
      <w:r w:rsidRPr="001272AB">
        <w:rPr>
          <w:rFonts w:ascii="Times New Roman" w:hAnsi="Times New Roman" w:cs="Times New Roman"/>
          <w:sz w:val="24"/>
          <w:szCs w:val="24"/>
        </w:rPr>
        <w:t xml:space="preserve"> р-он, п. Сады </w:t>
      </w:r>
      <w:proofErr w:type="spellStart"/>
      <w:r w:rsidRPr="001272AB">
        <w:rPr>
          <w:rFonts w:ascii="Times New Roman" w:hAnsi="Times New Roman" w:cs="Times New Roman"/>
          <w:sz w:val="24"/>
          <w:szCs w:val="24"/>
        </w:rPr>
        <w:t>Придонья</w:t>
      </w:r>
      <w:proofErr w:type="spellEnd"/>
      <w:r w:rsidRPr="001272AB">
        <w:rPr>
          <w:rFonts w:ascii="Times New Roman" w:hAnsi="Times New Roman" w:cs="Times New Roman"/>
          <w:sz w:val="24"/>
          <w:szCs w:val="24"/>
        </w:rPr>
        <w:t xml:space="preserve">, ул. Молодежная, </w:t>
      </w:r>
      <w:proofErr w:type="spellStart"/>
      <w:r w:rsidR="007E0416">
        <w:rPr>
          <w:rFonts w:ascii="Times New Roman" w:hAnsi="Times New Roman" w:cs="Times New Roman"/>
          <w:sz w:val="24"/>
          <w:szCs w:val="24"/>
        </w:rPr>
        <w:t>зд</w:t>
      </w:r>
      <w:proofErr w:type="spellEnd"/>
      <w:r w:rsidR="007E0416">
        <w:rPr>
          <w:rFonts w:ascii="Times New Roman" w:hAnsi="Times New Roman" w:cs="Times New Roman"/>
          <w:sz w:val="24"/>
          <w:szCs w:val="24"/>
        </w:rPr>
        <w:t xml:space="preserve">. </w:t>
      </w:r>
      <w:r w:rsidRPr="001272AB">
        <w:rPr>
          <w:rFonts w:ascii="Times New Roman" w:hAnsi="Times New Roman" w:cs="Times New Roman"/>
          <w:sz w:val="24"/>
          <w:szCs w:val="24"/>
        </w:rPr>
        <w:t>2</w:t>
      </w:r>
      <w:proofErr w:type="gramStart"/>
      <w:r w:rsidRPr="001272AB">
        <w:rPr>
          <w:rFonts w:ascii="Times New Roman" w:hAnsi="Times New Roman" w:cs="Times New Roman"/>
          <w:sz w:val="24"/>
          <w:szCs w:val="24"/>
        </w:rPr>
        <w:t xml:space="preserve"> А</w:t>
      </w:r>
      <w:proofErr w:type="gramEnd"/>
      <w:r w:rsidRPr="001272AB">
        <w:rPr>
          <w:rFonts w:ascii="Times New Roman" w:hAnsi="Times New Roman" w:cs="Times New Roman"/>
          <w:sz w:val="24"/>
          <w:szCs w:val="24"/>
        </w:rPr>
        <w:t xml:space="preserve"> и прилегающей дворовой территории.</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2.1.4. Организовать предметно-пространственную среду (помещение, оборудование, игры, игрушки) для необходимого бытового обслуживания, игровой и досуговой деятельности, в соответствии с возрастной  группой дневного пребывания.</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2.1.5. Организовать режим дня в соответствии с возрастной  группой дневного пребывания.</w:t>
      </w:r>
    </w:p>
    <w:p w:rsidR="001272AB" w:rsidRPr="001272AB" w:rsidRDefault="00E7083C" w:rsidP="001272AB">
      <w:pPr>
        <w:spacing w:after="0"/>
        <w:jc w:val="both"/>
        <w:rPr>
          <w:rFonts w:ascii="Times New Roman" w:hAnsi="Times New Roman" w:cs="Times New Roman"/>
          <w:sz w:val="24"/>
          <w:szCs w:val="24"/>
        </w:rPr>
      </w:pPr>
      <w:r>
        <w:rPr>
          <w:rFonts w:ascii="Times New Roman" w:hAnsi="Times New Roman" w:cs="Times New Roman"/>
          <w:sz w:val="24"/>
          <w:szCs w:val="24"/>
        </w:rPr>
        <w:t xml:space="preserve">2.1.7. </w:t>
      </w:r>
      <w:r w:rsidR="001272AB" w:rsidRPr="001272AB">
        <w:rPr>
          <w:rFonts w:ascii="Times New Roman" w:hAnsi="Times New Roman" w:cs="Times New Roman"/>
          <w:sz w:val="24"/>
          <w:szCs w:val="24"/>
        </w:rPr>
        <w:t xml:space="preserve">Осуществлять уход за </w:t>
      </w:r>
      <w:r>
        <w:rPr>
          <w:rFonts w:ascii="Times New Roman" w:hAnsi="Times New Roman" w:cs="Times New Roman"/>
          <w:sz w:val="24"/>
          <w:szCs w:val="24"/>
        </w:rPr>
        <w:t>ребенком</w:t>
      </w:r>
      <w:r w:rsidR="001272AB" w:rsidRPr="001272AB">
        <w:rPr>
          <w:rFonts w:ascii="Times New Roman" w:hAnsi="Times New Roman" w:cs="Times New Roman"/>
          <w:sz w:val="24"/>
          <w:szCs w:val="24"/>
        </w:rPr>
        <w:t>, в том числе развивать его навыки самообслуживания, обучать навыкам личной гигиены.</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2.1.9. Создать необходимые условия для охраны жизни и здоровья </w:t>
      </w:r>
      <w:r w:rsidR="00217C19">
        <w:rPr>
          <w:rFonts w:ascii="Times New Roman" w:hAnsi="Times New Roman" w:cs="Times New Roman"/>
          <w:sz w:val="24"/>
          <w:szCs w:val="24"/>
        </w:rPr>
        <w:t>ребенка</w:t>
      </w:r>
      <w:r w:rsidRPr="001272AB">
        <w:rPr>
          <w:rFonts w:ascii="Times New Roman" w:hAnsi="Times New Roman" w:cs="Times New Roman"/>
          <w:sz w:val="24"/>
          <w:szCs w:val="24"/>
        </w:rPr>
        <w:t>, в том числе осуществлять постоянный присмотр, обеспечить физическую охрану Центра, соблюдение санитарно-эпидемиологических требований при оказании услуг.</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2.1.10. Незамедлительно сообщать родителям обо всех чрезвычайных ситуациях. В случае необходимости вызвать скорую помощь.</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2.1.11. Организовывать прогулки в соответствии с погодными условиями.</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2.1.12. При оказании услуг, предусмотренных настоящим Договором, проявлять уважение к личности </w:t>
      </w:r>
      <w:r w:rsidR="00217C19">
        <w:rPr>
          <w:rFonts w:ascii="Times New Roman" w:hAnsi="Times New Roman" w:cs="Times New Roman"/>
          <w:sz w:val="24"/>
          <w:szCs w:val="24"/>
        </w:rPr>
        <w:t>ребенка</w:t>
      </w:r>
      <w:r w:rsidRPr="001272AB">
        <w:rPr>
          <w:rFonts w:ascii="Times New Roman" w:hAnsi="Times New Roman" w:cs="Times New Roman"/>
          <w:sz w:val="24"/>
          <w:szCs w:val="24"/>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217C19">
        <w:rPr>
          <w:rFonts w:ascii="Times New Roman" w:hAnsi="Times New Roman" w:cs="Times New Roman"/>
          <w:sz w:val="24"/>
          <w:szCs w:val="24"/>
        </w:rPr>
        <w:t>ребенка</w:t>
      </w:r>
      <w:r w:rsidRPr="001272AB">
        <w:rPr>
          <w:rFonts w:ascii="Times New Roman" w:hAnsi="Times New Roman" w:cs="Times New Roman"/>
          <w:sz w:val="24"/>
          <w:szCs w:val="24"/>
        </w:rPr>
        <w:t xml:space="preserve"> с учетом его индивидуальных особенностей.</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lastRenderedPageBreak/>
        <w:t xml:space="preserve">2.1.13. Создавать безопасные условия  ухода за </w:t>
      </w:r>
      <w:r w:rsidR="00217C19">
        <w:rPr>
          <w:rFonts w:ascii="Times New Roman" w:hAnsi="Times New Roman" w:cs="Times New Roman"/>
          <w:sz w:val="24"/>
          <w:szCs w:val="24"/>
        </w:rPr>
        <w:t>ребенком</w:t>
      </w:r>
      <w:r w:rsidRPr="001272AB">
        <w:rPr>
          <w:rFonts w:ascii="Times New Roman" w:hAnsi="Times New Roman" w:cs="Times New Roman"/>
          <w:sz w:val="24"/>
          <w:szCs w:val="24"/>
        </w:rPr>
        <w:t>, его содержания в Центре в соответствии с установленными нормами, обеспечивающими безопасность  его жизни и здоровью.</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2.1.14.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1272AB" w:rsidRPr="001272AB" w:rsidRDefault="001272AB" w:rsidP="001272AB">
      <w:pPr>
        <w:spacing w:after="0"/>
        <w:jc w:val="center"/>
        <w:rPr>
          <w:rFonts w:ascii="Times New Roman" w:hAnsi="Times New Roman" w:cs="Times New Roman"/>
          <w:b/>
          <w:sz w:val="24"/>
          <w:szCs w:val="24"/>
          <w:u w:val="single"/>
        </w:rPr>
      </w:pPr>
      <w:r w:rsidRPr="001272AB">
        <w:rPr>
          <w:rFonts w:ascii="Times New Roman" w:hAnsi="Times New Roman" w:cs="Times New Roman"/>
          <w:b/>
          <w:sz w:val="24"/>
          <w:szCs w:val="24"/>
          <w:u w:val="single"/>
        </w:rPr>
        <w:t>2.2.Испонитель имеет право:</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2.2.1. Отказать Родителю (законному представителю) в предоставлении услуг по </w:t>
      </w:r>
      <w:r w:rsidR="008D0D46">
        <w:rPr>
          <w:rFonts w:ascii="Times New Roman" w:hAnsi="Times New Roman" w:cs="Times New Roman"/>
          <w:sz w:val="24"/>
          <w:szCs w:val="24"/>
        </w:rPr>
        <w:t xml:space="preserve">временному пребыванию, </w:t>
      </w:r>
      <w:r w:rsidRPr="001272AB">
        <w:rPr>
          <w:rFonts w:ascii="Times New Roman" w:hAnsi="Times New Roman" w:cs="Times New Roman"/>
          <w:sz w:val="24"/>
          <w:szCs w:val="24"/>
        </w:rPr>
        <w:t>присмотру и  уходу</w:t>
      </w:r>
      <w:r w:rsidR="00217C19">
        <w:rPr>
          <w:rFonts w:ascii="Times New Roman" w:hAnsi="Times New Roman" w:cs="Times New Roman"/>
          <w:sz w:val="24"/>
          <w:szCs w:val="24"/>
        </w:rPr>
        <w:t xml:space="preserve"> за ребенком </w:t>
      </w:r>
      <w:r w:rsidR="001F28EC">
        <w:rPr>
          <w:rFonts w:ascii="Times New Roman" w:hAnsi="Times New Roman" w:cs="Times New Roman"/>
          <w:sz w:val="24"/>
          <w:szCs w:val="24"/>
        </w:rPr>
        <w:t xml:space="preserve"> в Центре </w:t>
      </w:r>
      <w:r w:rsidRPr="001272AB">
        <w:rPr>
          <w:rFonts w:ascii="Times New Roman" w:hAnsi="Times New Roman" w:cs="Times New Roman"/>
          <w:sz w:val="24"/>
          <w:szCs w:val="24"/>
        </w:rPr>
        <w:t>при неисполнении (ненадлежащем исполнении) обязательств по оплате услуг Исполнителя.</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2.2.2.Отчислить </w:t>
      </w:r>
      <w:r w:rsidR="00217C19">
        <w:rPr>
          <w:rFonts w:ascii="Times New Roman" w:hAnsi="Times New Roman" w:cs="Times New Roman"/>
          <w:sz w:val="24"/>
          <w:szCs w:val="24"/>
        </w:rPr>
        <w:t>ребенка</w:t>
      </w:r>
      <w:r w:rsidRPr="001272AB">
        <w:rPr>
          <w:rFonts w:ascii="Times New Roman" w:hAnsi="Times New Roman" w:cs="Times New Roman"/>
          <w:sz w:val="24"/>
          <w:szCs w:val="24"/>
        </w:rPr>
        <w:t xml:space="preserve">  из группы при наличии медицинского заключения о состоянии здоровья, препятствующего пребыванию в группе.</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2.2.3. Отказать в приеме </w:t>
      </w:r>
      <w:r w:rsidR="00217C19">
        <w:rPr>
          <w:rFonts w:ascii="Times New Roman" w:hAnsi="Times New Roman" w:cs="Times New Roman"/>
          <w:sz w:val="24"/>
          <w:szCs w:val="24"/>
        </w:rPr>
        <w:t>ребенка</w:t>
      </w:r>
      <w:r w:rsidRPr="001272AB">
        <w:rPr>
          <w:rFonts w:ascii="Times New Roman" w:hAnsi="Times New Roman" w:cs="Times New Roman"/>
          <w:sz w:val="24"/>
          <w:szCs w:val="24"/>
        </w:rPr>
        <w:t xml:space="preserve"> в группу при видимых признаках простудного или иного заболевания, отсутствии медицинского заключения (медицинской справки) о состоянии здоровья ребенка в оговоренных настоящим договором случаях.</w:t>
      </w:r>
    </w:p>
    <w:p w:rsid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2.2.4.Обсуждать и анализировать с Заказчиком процесс присмотра и ухода за </w:t>
      </w:r>
      <w:r w:rsidR="00217C19">
        <w:rPr>
          <w:rFonts w:ascii="Times New Roman" w:hAnsi="Times New Roman" w:cs="Times New Roman"/>
          <w:sz w:val="24"/>
          <w:szCs w:val="24"/>
        </w:rPr>
        <w:t>ребенком</w:t>
      </w:r>
      <w:r w:rsidRPr="001272AB">
        <w:rPr>
          <w:rFonts w:ascii="Times New Roman" w:hAnsi="Times New Roman" w:cs="Times New Roman"/>
          <w:sz w:val="24"/>
          <w:szCs w:val="24"/>
        </w:rPr>
        <w:t xml:space="preserve">. </w:t>
      </w:r>
    </w:p>
    <w:p w:rsidR="00FE698F" w:rsidRPr="001272AB" w:rsidRDefault="00FE698F" w:rsidP="001272AB">
      <w:pPr>
        <w:spacing w:after="0"/>
        <w:jc w:val="both"/>
        <w:rPr>
          <w:rFonts w:ascii="Times New Roman" w:hAnsi="Times New Roman" w:cs="Times New Roman"/>
          <w:sz w:val="24"/>
          <w:szCs w:val="24"/>
        </w:rPr>
      </w:pPr>
      <w:r>
        <w:rPr>
          <w:rFonts w:ascii="Times New Roman" w:hAnsi="Times New Roman" w:cs="Times New Roman"/>
          <w:sz w:val="24"/>
          <w:szCs w:val="24"/>
        </w:rPr>
        <w:t>2.2.5. В случае несвоевременного информирования, предусмотренного п.2.3.5. Исполнитель вправе отказать в приеме ребенка.</w:t>
      </w:r>
    </w:p>
    <w:p w:rsidR="001272AB" w:rsidRPr="001272AB" w:rsidRDefault="001272AB" w:rsidP="001272AB">
      <w:pPr>
        <w:spacing w:after="0"/>
        <w:jc w:val="center"/>
        <w:rPr>
          <w:rFonts w:ascii="Times New Roman" w:hAnsi="Times New Roman" w:cs="Times New Roman"/>
          <w:b/>
          <w:sz w:val="24"/>
          <w:szCs w:val="24"/>
          <w:u w:val="single"/>
        </w:rPr>
      </w:pPr>
      <w:r w:rsidRPr="001272AB">
        <w:rPr>
          <w:rFonts w:ascii="Times New Roman" w:hAnsi="Times New Roman" w:cs="Times New Roman"/>
          <w:b/>
          <w:sz w:val="24"/>
          <w:szCs w:val="24"/>
          <w:u w:val="single"/>
        </w:rPr>
        <w:t>2.3. Заказчик обязан:</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2.3.1. Своевременно вносить оплату за оказываемые услуги по настоящему договору.</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2.3.2 . Соблюдать требования правил внутреннего распорядка и иных локальных нормативных актов Исполнителя.</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2.3.3. При  поступлении </w:t>
      </w:r>
      <w:r w:rsidR="00217C19">
        <w:rPr>
          <w:rFonts w:ascii="Times New Roman" w:hAnsi="Times New Roman" w:cs="Times New Roman"/>
          <w:sz w:val="24"/>
          <w:szCs w:val="24"/>
        </w:rPr>
        <w:t>ребенка</w:t>
      </w:r>
      <w:r w:rsidRPr="001272AB">
        <w:rPr>
          <w:rFonts w:ascii="Times New Roman" w:hAnsi="Times New Roman" w:cs="Times New Roman"/>
          <w:sz w:val="24"/>
          <w:szCs w:val="24"/>
        </w:rPr>
        <w:t xml:space="preserve"> в Центр и в период действия настоящего Договора своевременно </w:t>
      </w:r>
      <w:proofErr w:type="gramStart"/>
      <w:r w:rsidRPr="001272AB">
        <w:rPr>
          <w:rFonts w:ascii="Times New Roman" w:hAnsi="Times New Roman" w:cs="Times New Roman"/>
          <w:sz w:val="24"/>
          <w:szCs w:val="24"/>
        </w:rPr>
        <w:t>предоставлять Исполнителю следующие документы</w:t>
      </w:r>
      <w:proofErr w:type="gramEnd"/>
      <w:r w:rsidRPr="001272AB">
        <w:rPr>
          <w:rFonts w:ascii="Times New Roman" w:hAnsi="Times New Roman" w:cs="Times New Roman"/>
          <w:sz w:val="24"/>
          <w:szCs w:val="24"/>
        </w:rPr>
        <w:t>:</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заявление родителя о приеме ребенка в группу дневного пребывания Центра;</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заявление на право забирать ребенка доверенному лицу,</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анкету особенностей ребенка;</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свидетельство о рождении (копия);</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-справку о состоянии здоровья.</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2.3.4. Незамедлительно сообщать Исполнителю об изменении контактного телефона и места жительства.</w:t>
      </w:r>
    </w:p>
    <w:p w:rsidR="00FE698F"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2.3.5. Своевременно информировать Исполнителя о предстоящем </w:t>
      </w:r>
      <w:r w:rsidR="008D0D46">
        <w:rPr>
          <w:rFonts w:ascii="Times New Roman" w:hAnsi="Times New Roman" w:cs="Times New Roman"/>
          <w:sz w:val="24"/>
          <w:szCs w:val="24"/>
        </w:rPr>
        <w:t>посещении</w:t>
      </w:r>
      <w:r w:rsidRPr="001272AB">
        <w:rPr>
          <w:rFonts w:ascii="Times New Roman" w:hAnsi="Times New Roman" w:cs="Times New Roman"/>
          <w:sz w:val="24"/>
          <w:szCs w:val="24"/>
        </w:rPr>
        <w:t xml:space="preserve"> </w:t>
      </w:r>
      <w:r w:rsidR="008D0D46">
        <w:rPr>
          <w:rFonts w:ascii="Times New Roman" w:hAnsi="Times New Roman" w:cs="Times New Roman"/>
          <w:sz w:val="24"/>
          <w:szCs w:val="24"/>
        </w:rPr>
        <w:t>Воспитанником Центра</w:t>
      </w:r>
      <w:r w:rsidR="00C31CF1">
        <w:rPr>
          <w:rFonts w:ascii="Times New Roman" w:hAnsi="Times New Roman" w:cs="Times New Roman"/>
          <w:sz w:val="24"/>
          <w:szCs w:val="24"/>
        </w:rPr>
        <w:t xml:space="preserve"> не позднее 10</w:t>
      </w:r>
      <w:r w:rsidRPr="001272AB">
        <w:rPr>
          <w:rFonts w:ascii="Times New Roman" w:hAnsi="Times New Roman" w:cs="Times New Roman"/>
          <w:sz w:val="24"/>
          <w:szCs w:val="24"/>
        </w:rPr>
        <w:t>:00ч.</w:t>
      </w:r>
      <w:r w:rsidR="008D0D46">
        <w:rPr>
          <w:rFonts w:ascii="Times New Roman" w:hAnsi="Times New Roman" w:cs="Times New Roman"/>
          <w:sz w:val="24"/>
          <w:szCs w:val="24"/>
        </w:rPr>
        <w:t xml:space="preserve"> предыдущего дня</w:t>
      </w:r>
      <w:r w:rsidR="00C31CF1">
        <w:rPr>
          <w:rFonts w:ascii="Times New Roman" w:hAnsi="Times New Roman" w:cs="Times New Roman"/>
          <w:sz w:val="24"/>
          <w:szCs w:val="24"/>
        </w:rPr>
        <w:t xml:space="preserve">, в случае пребывания </w:t>
      </w:r>
      <w:proofErr w:type="gramStart"/>
      <w:r w:rsidR="00C31CF1">
        <w:rPr>
          <w:rFonts w:ascii="Times New Roman" w:hAnsi="Times New Roman" w:cs="Times New Roman"/>
          <w:sz w:val="24"/>
          <w:szCs w:val="24"/>
        </w:rPr>
        <w:t>ребенка</w:t>
      </w:r>
      <w:proofErr w:type="gramEnd"/>
      <w:r w:rsidR="00C31CF1">
        <w:rPr>
          <w:rFonts w:ascii="Times New Roman" w:hAnsi="Times New Roman" w:cs="Times New Roman"/>
          <w:sz w:val="24"/>
          <w:szCs w:val="24"/>
        </w:rPr>
        <w:t xml:space="preserve"> в режиме </w:t>
      </w:r>
      <w:r w:rsidR="00C51E80">
        <w:rPr>
          <w:rFonts w:ascii="Times New Roman" w:hAnsi="Times New Roman" w:cs="Times New Roman"/>
          <w:sz w:val="24"/>
          <w:szCs w:val="24"/>
        </w:rPr>
        <w:t>продлённого</w:t>
      </w:r>
      <w:r w:rsidR="00C31CF1">
        <w:rPr>
          <w:rFonts w:ascii="Times New Roman" w:hAnsi="Times New Roman" w:cs="Times New Roman"/>
          <w:sz w:val="24"/>
          <w:szCs w:val="24"/>
        </w:rPr>
        <w:t xml:space="preserve"> день с 7.00 до 20.00</w:t>
      </w:r>
    </w:p>
    <w:p w:rsidR="001272AB" w:rsidRDefault="00FE698F" w:rsidP="001272AB">
      <w:pPr>
        <w:spacing w:after="0"/>
        <w:jc w:val="both"/>
        <w:rPr>
          <w:rFonts w:ascii="Times New Roman" w:hAnsi="Times New Roman" w:cs="Times New Roman"/>
          <w:sz w:val="24"/>
          <w:szCs w:val="24"/>
        </w:rPr>
      </w:pPr>
      <w:r>
        <w:rPr>
          <w:rFonts w:ascii="Times New Roman" w:hAnsi="Times New Roman" w:cs="Times New Roman"/>
          <w:sz w:val="24"/>
          <w:szCs w:val="24"/>
        </w:rPr>
        <w:t xml:space="preserve">2.3.6. </w:t>
      </w:r>
      <w:r w:rsidR="001272AB" w:rsidRPr="001272AB">
        <w:rPr>
          <w:rFonts w:ascii="Times New Roman" w:hAnsi="Times New Roman" w:cs="Times New Roman"/>
          <w:sz w:val="24"/>
          <w:szCs w:val="24"/>
        </w:rPr>
        <w:t xml:space="preserve">В случае  заболевания </w:t>
      </w:r>
      <w:r w:rsidR="003D7995">
        <w:rPr>
          <w:rFonts w:ascii="Times New Roman" w:hAnsi="Times New Roman" w:cs="Times New Roman"/>
          <w:sz w:val="24"/>
          <w:szCs w:val="24"/>
        </w:rPr>
        <w:t>ребенка</w:t>
      </w:r>
      <w:r w:rsidR="001272AB" w:rsidRPr="001272AB">
        <w:rPr>
          <w:rFonts w:ascii="Times New Roman" w:hAnsi="Times New Roman" w:cs="Times New Roman"/>
          <w:sz w:val="24"/>
          <w:szCs w:val="24"/>
        </w:rPr>
        <w:t>, подтвержденного заключен</w:t>
      </w:r>
      <w:r w:rsidR="003D7995">
        <w:rPr>
          <w:rFonts w:ascii="Times New Roman" w:hAnsi="Times New Roman" w:cs="Times New Roman"/>
          <w:sz w:val="24"/>
          <w:szCs w:val="24"/>
        </w:rPr>
        <w:t>ием</w:t>
      </w:r>
      <w:r w:rsidR="001272AB" w:rsidRPr="001272AB">
        <w:rPr>
          <w:rFonts w:ascii="Times New Roman" w:hAnsi="Times New Roman" w:cs="Times New Roman"/>
          <w:sz w:val="24"/>
          <w:szCs w:val="24"/>
        </w:rPr>
        <w:t xml:space="preserve"> медицинской организации либо выявленного  медицинским работником Исполнителя, принять меры по восстановлению его здоровья и не допускать посещения Центра </w:t>
      </w:r>
      <w:r w:rsidR="003D7995">
        <w:rPr>
          <w:rFonts w:ascii="Times New Roman" w:hAnsi="Times New Roman" w:cs="Times New Roman"/>
          <w:sz w:val="24"/>
          <w:szCs w:val="24"/>
        </w:rPr>
        <w:t>ребенком</w:t>
      </w:r>
      <w:r w:rsidR="001272AB" w:rsidRPr="001272AB">
        <w:rPr>
          <w:rFonts w:ascii="Times New Roman" w:hAnsi="Times New Roman" w:cs="Times New Roman"/>
          <w:sz w:val="24"/>
          <w:szCs w:val="24"/>
        </w:rPr>
        <w:t xml:space="preserve"> в период заболевания. В случае выявления медицинским работником Центра признаков заболевания у </w:t>
      </w:r>
      <w:r w:rsidR="003D7995">
        <w:rPr>
          <w:rFonts w:ascii="Times New Roman" w:hAnsi="Times New Roman" w:cs="Times New Roman"/>
          <w:sz w:val="24"/>
          <w:szCs w:val="24"/>
        </w:rPr>
        <w:t>ребенка</w:t>
      </w:r>
      <w:r w:rsidR="001272AB" w:rsidRPr="001272AB">
        <w:rPr>
          <w:rFonts w:ascii="Times New Roman" w:hAnsi="Times New Roman" w:cs="Times New Roman"/>
          <w:sz w:val="24"/>
          <w:szCs w:val="24"/>
        </w:rPr>
        <w:t xml:space="preserve">, Исполнитель вправе отказать в приеме ребенка в Центр. В этом случае Заказчик при выходе ребенка в Центр после </w:t>
      </w:r>
      <w:r>
        <w:rPr>
          <w:rFonts w:ascii="Times New Roman" w:hAnsi="Times New Roman" w:cs="Times New Roman"/>
          <w:sz w:val="24"/>
          <w:szCs w:val="24"/>
        </w:rPr>
        <w:t>болезни</w:t>
      </w:r>
      <w:r w:rsidR="001272AB" w:rsidRPr="001272AB">
        <w:rPr>
          <w:rFonts w:ascii="Times New Roman" w:hAnsi="Times New Roman" w:cs="Times New Roman"/>
          <w:sz w:val="24"/>
          <w:szCs w:val="24"/>
        </w:rPr>
        <w:t xml:space="preserve"> обязан </w:t>
      </w:r>
      <w:proofErr w:type="gramStart"/>
      <w:r w:rsidR="001272AB" w:rsidRPr="001272AB">
        <w:rPr>
          <w:rFonts w:ascii="Times New Roman" w:hAnsi="Times New Roman" w:cs="Times New Roman"/>
          <w:sz w:val="24"/>
          <w:szCs w:val="24"/>
        </w:rPr>
        <w:t>предоставить Исполнителю  медицинское заключение</w:t>
      </w:r>
      <w:proofErr w:type="gramEnd"/>
      <w:r w:rsidR="001272AB" w:rsidRPr="001272AB">
        <w:rPr>
          <w:rFonts w:ascii="Times New Roman" w:hAnsi="Times New Roman" w:cs="Times New Roman"/>
          <w:sz w:val="24"/>
          <w:szCs w:val="24"/>
        </w:rPr>
        <w:t xml:space="preserve"> (медицинскую справку) о состоянии здоровья ребенка. </w:t>
      </w:r>
    </w:p>
    <w:p w:rsidR="00FE698F" w:rsidRPr="001272AB" w:rsidRDefault="00FE698F" w:rsidP="001272AB">
      <w:pPr>
        <w:spacing w:after="0"/>
        <w:jc w:val="both"/>
        <w:rPr>
          <w:rFonts w:ascii="Times New Roman" w:hAnsi="Times New Roman" w:cs="Times New Roman"/>
          <w:sz w:val="24"/>
          <w:szCs w:val="24"/>
        </w:rPr>
      </w:pPr>
      <w:r>
        <w:rPr>
          <w:rFonts w:ascii="Times New Roman" w:hAnsi="Times New Roman" w:cs="Times New Roman"/>
          <w:sz w:val="24"/>
          <w:szCs w:val="24"/>
        </w:rPr>
        <w:t xml:space="preserve">2.3.7. В случае длительного отсутствия ребёнка по неуважительной причине более 3 дней </w:t>
      </w:r>
      <w:proofErr w:type="gramStart"/>
      <w:r>
        <w:rPr>
          <w:rFonts w:ascii="Times New Roman" w:hAnsi="Times New Roman" w:cs="Times New Roman"/>
          <w:sz w:val="24"/>
          <w:szCs w:val="24"/>
        </w:rPr>
        <w:t xml:space="preserve">предоставить </w:t>
      </w:r>
      <w:r w:rsidRPr="001272AB">
        <w:rPr>
          <w:rFonts w:ascii="Times New Roman" w:hAnsi="Times New Roman" w:cs="Times New Roman"/>
          <w:sz w:val="24"/>
          <w:szCs w:val="24"/>
        </w:rPr>
        <w:t>медицинское заключение</w:t>
      </w:r>
      <w:proofErr w:type="gramEnd"/>
      <w:r w:rsidRPr="001272AB">
        <w:rPr>
          <w:rFonts w:ascii="Times New Roman" w:hAnsi="Times New Roman" w:cs="Times New Roman"/>
          <w:sz w:val="24"/>
          <w:szCs w:val="24"/>
        </w:rPr>
        <w:t xml:space="preserve"> (медицинскую справку) о состоянии здоровья ребенка. </w:t>
      </w:r>
    </w:p>
    <w:p w:rsidR="001272AB" w:rsidRPr="001272AB" w:rsidRDefault="0093269B" w:rsidP="001272AB">
      <w:pPr>
        <w:spacing w:after="0"/>
        <w:jc w:val="both"/>
        <w:rPr>
          <w:rFonts w:ascii="Times New Roman" w:hAnsi="Times New Roman" w:cs="Times New Roman"/>
          <w:sz w:val="24"/>
          <w:szCs w:val="24"/>
        </w:rPr>
      </w:pPr>
      <w:r>
        <w:rPr>
          <w:rFonts w:ascii="Times New Roman" w:hAnsi="Times New Roman" w:cs="Times New Roman"/>
          <w:sz w:val="24"/>
          <w:szCs w:val="24"/>
        </w:rPr>
        <w:t>2.3.8</w:t>
      </w:r>
      <w:r w:rsidR="001272AB" w:rsidRPr="001272AB">
        <w:rPr>
          <w:rFonts w:ascii="Times New Roman" w:hAnsi="Times New Roman" w:cs="Times New Roman"/>
          <w:sz w:val="24"/>
          <w:szCs w:val="24"/>
        </w:rPr>
        <w:t>. Родители (законные представители) обязаны лично передавать и забирать ребенка у сотрудников Центра, не передоверяя ребенка лицам, не достигшим 16-летнего возраста, и лицам, находящимся в нетрезвом состоянии. Письменно информировать Исполнителя о третьих лицах, имеющих право передавать и забирать ребенка.</w:t>
      </w:r>
    </w:p>
    <w:p w:rsidR="001272AB" w:rsidRPr="001272AB" w:rsidRDefault="0093269B" w:rsidP="001272A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2.3.9</w:t>
      </w:r>
      <w:r w:rsidR="001272AB" w:rsidRPr="001272AB">
        <w:rPr>
          <w:rFonts w:ascii="Times New Roman" w:hAnsi="Times New Roman" w:cs="Times New Roman"/>
          <w:sz w:val="24"/>
          <w:szCs w:val="24"/>
        </w:rPr>
        <w:t>. Приводить ребенка в Центр в опрятном виде, чистой одежде и обуви, соответствующим возрастным и индивидуальным особенностям ребенка, с учетом сезонных и погодных условий. Обеспечить ребенка сменной одеждой и обувью.</w:t>
      </w:r>
    </w:p>
    <w:p w:rsidR="001272AB" w:rsidRPr="001272AB" w:rsidRDefault="0093269B" w:rsidP="001272AB">
      <w:pPr>
        <w:spacing w:after="0"/>
        <w:jc w:val="both"/>
        <w:rPr>
          <w:rFonts w:ascii="Times New Roman" w:hAnsi="Times New Roman" w:cs="Times New Roman"/>
          <w:sz w:val="24"/>
          <w:szCs w:val="24"/>
        </w:rPr>
      </w:pPr>
      <w:r>
        <w:rPr>
          <w:rFonts w:ascii="Times New Roman" w:hAnsi="Times New Roman" w:cs="Times New Roman"/>
          <w:sz w:val="24"/>
          <w:szCs w:val="24"/>
        </w:rPr>
        <w:t>2.3</w:t>
      </w:r>
      <w:r w:rsidR="001272AB" w:rsidRPr="001272AB">
        <w:rPr>
          <w:rFonts w:ascii="Times New Roman" w:hAnsi="Times New Roman" w:cs="Times New Roman"/>
          <w:sz w:val="24"/>
          <w:szCs w:val="24"/>
        </w:rPr>
        <w:t>.</w:t>
      </w:r>
      <w:r>
        <w:rPr>
          <w:rFonts w:ascii="Times New Roman" w:hAnsi="Times New Roman" w:cs="Times New Roman"/>
          <w:sz w:val="24"/>
          <w:szCs w:val="24"/>
        </w:rPr>
        <w:t>10.</w:t>
      </w:r>
      <w:r w:rsidR="001272AB" w:rsidRPr="001272AB">
        <w:rPr>
          <w:rFonts w:ascii="Times New Roman" w:hAnsi="Times New Roman" w:cs="Times New Roman"/>
          <w:sz w:val="24"/>
          <w:szCs w:val="24"/>
        </w:rPr>
        <w:t xml:space="preserve"> Взаимодействовать с Исполнителем в процессе исполнения договора, оказывать посильную помощь в реализации задач по обеспечению психологически комфортного пребывания ребенка в Центре, его охране жизни и здоровья.</w:t>
      </w:r>
    </w:p>
    <w:p w:rsidR="001272AB" w:rsidRPr="001272AB" w:rsidRDefault="0093269B" w:rsidP="001272AB">
      <w:pPr>
        <w:spacing w:after="0"/>
        <w:jc w:val="both"/>
        <w:rPr>
          <w:rFonts w:ascii="Times New Roman" w:hAnsi="Times New Roman" w:cs="Times New Roman"/>
          <w:sz w:val="24"/>
          <w:szCs w:val="24"/>
        </w:rPr>
      </w:pPr>
      <w:r>
        <w:rPr>
          <w:rFonts w:ascii="Times New Roman" w:hAnsi="Times New Roman" w:cs="Times New Roman"/>
          <w:sz w:val="24"/>
          <w:szCs w:val="24"/>
        </w:rPr>
        <w:t>2.3.11</w:t>
      </w:r>
      <w:r w:rsidR="001272AB" w:rsidRPr="001272AB">
        <w:rPr>
          <w:rFonts w:ascii="Times New Roman" w:hAnsi="Times New Roman" w:cs="Times New Roman"/>
          <w:sz w:val="24"/>
          <w:szCs w:val="24"/>
        </w:rPr>
        <w:t>. Бережно относиться к имуществу Исполнителя, в соответствии с законодательством Российской Федерации возмещать ущерб, причиненный Воспитанником имуществу Исполнителя.</w:t>
      </w:r>
    </w:p>
    <w:p w:rsidR="001272AB" w:rsidRPr="001272AB" w:rsidRDefault="001272AB" w:rsidP="001272AB">
      <w:pPr>
        <w:spacing w:after="0"/>
        <w:jc w:val="center"/>
        <w:rPr>
          <w:rFonts w:ascii="Times New Roman" w:hAnsi="Times New Roman" w:cs="Times New Roman"/>
          <w:b/>
          <w:sz w:val="24"/>
          <w:szCs w:val="24"/>
          <w:u w:val="single"/>
        </w:rPr>
      </w:pPr>
      <w:r w:rsidRPr="001272AB">
        <w:rPr>
          <w:rFonts w:ascii="Times New Roman" w:hAnsi="Times New Roman" w:cs="Times New Roman"/>
          <w:b/>
          <w:sz w:val="24"/>
          <w:szCs w:val="24"/>
          <w:u w:val="single"/>
        </w:rPr>
        <w:t>2.4. Заказчик имеет право:</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2.4.1. Вносить предложения по улучшению работы Исполнителя и по организации дополнительных услуг.</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2.4.2. Заслушивать отчеты сотрудников Центра по работе с детьми.</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2.4.3. Принимать участие в организации и проведении совместных мероприятий с детьми в Центре (утренники, развлечения, досуги и др.).</w:t>
      </w:r>
    </w:p>
    <w:p w:rsidR="001272AB" w:rsidRPr="001272AB" w:rsidRDefault="001272AB" w:rsidP="001272AB">
      <w:pPr>
        <w:spacing w:after="0"/>
        <w:jc w:val="center"/>
        <w:rPr>
          <w:rFonts w:ascii="Times New Roman" w:hAnsi="Times New Roman" w:cs="Times New Roman"/>
          <w:b/>
          <w:sz w:val="28"/>
          <w:szCs w:val="28"/>
        </w:rPr>
      </w:pPr>
      <w:r w:rsidRPr="001272AB">
        <w:rPr>
          <w:rFonts w:ascii="Times New Roman" w:hAnsi="Times New Roman" w:cs="Times New Roman"/>
          <w:b/>
          <w:sz w:val="28"/>
          <w:szCs w:val="28"/>
          <w:lang w:val="en-US"/>
        </w:rPr>
        <w:t>III</w:t>
      </w:r>
      <w:r w:rsidRPr="001272AB">
        <w:rPr>
          <w:rFonts w:ascii="Times New Roman" w:hAnsi="Times New Roman" w:cs="Times New Roman"/>
          <w:b/>
          <w:sz w:val="28"/>
          <w:szCs w:val="28"/>
        </w:rPr>
        <w:t>. Размер, сроки и порядок оплаты услуг</w:t>
      </w:r>
    </w:p>
    <w:p w:rsidR="0093269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3.1. Полная стоимость предоставления услуг по</w:t>
      </w:r>
      <w:r w:rsidR="00A53922">
        <w:rPr>
          <w:rFonts w:ascii="Times New Roman" w:hAnsi="Times New Roman" w:cs="Times New Roman"/>
          <w:sz w:val="24"/>
          <w:szCs w:val="24"/>
        </w:rPr>
        <w:t xml:space="preserve"> временному пребыванию,</w:t>
      </w:r>
      <w:r w:rsidRPr="001272AB">
        <w:rPr>
          <w:rFonts w:ascii="Times New Roman" w:hAnsi="Times New Roman" w:cs="Times New Roman"/>
          <w:sz w:val="24"/>
          <w:szCs w:val="24"/>
        </w:rPr>
        <w:t xml:space="preserve"> присмотру и уходу за </w:t>
      </w:r>
      <w:r w:rsidR="00C617FE">
        <w:rPr>
          <w:rFonts w:ascii="Times New Roman" w:hAnsi="Times New Roman" w:cs="Times New Roman"/>
          <w:sz w:val="24"/>
          <w:szCs w:val="24"/>
        </w:rPr>
        <w:t xml:space="preserve"> ребенком в Центре</w:t>
      </w:r>
      <w:r w:rsidRPr="001272AB">
        <w:rPr>
          <w:rFonts w:ascii="Times New Roman" w:hAnsi="Times New Roman" w:cs="Times New Roman"/>
          <w:sz w:val="24"/>
          <w:szCs w:val="24"/>
        </w:rPr>
        <w:t xml:space="preserve">  по настоящему договору составляет</w:t>
      </w:r>
      <w:r w:rsidR="0093269B">
        <w:rPr>
          <w:rFonts w:ascii="Times New Roman" w:hAnsi="Times New Roman" w:cs="Times New Roman"/>
          <w:sz w:val="24"/>
          <w:szCs w:val="24"/>
        </w:rPr>
        <w:t xml:space="preserve">: </w:t>
      </w:r>
    </w:p>
    <w:p w:rsidR="0093269B" w:rsidRPr="0093269B" w:rsidRDefault="00C51E80" w:rsidP="0093269B">
      <w:pPr>
        <w:spacing w:after="0"/>
        <w:jc w:val="both"/>
        <w:rPr>
          <w:rFonts w:ascii="Times New Roman" w:hAnsi="Times New Roman" w:cs="Times New Roman"/>
          <w:b/>
          <w:sz w:val="24"/>
          <w:szCs w:val="24"/>
        </w:rPr>
      </w:pPr>
      <w:r>
        <w:rPr>
          <w:rFonts w:ascii="Times New Roman" w:hAnsi="Times New Roman" w:cs="Times New Roman"/>
          <w:sz w:val="24"/>
          <w:szCs w:val="24"/>
        </w:rPr>
        <w:t>Продлённый</w:t>
      </w:r>
      <w:bookmarkStart w:id="0" w:name="_GoBack"/>
      <w:bookmarkEnd w:id="0"/>
      <w:r w:rsidR="0093269B">
        <w:rPr>
          <w:rFonts w:ascii="Times New Roman" w:hAnsi="Times New Roman" w:cs="Times New Roman"/>
          <w:sz w:val="24"/>
          <w:szCs w:val="24"/>
        </w:rPr>
        <w:t xml:space="preserve"> день</w:t>
      </w:r>
      <w:r w:rsidR="0093269B" w:rsidRPr="001272AB">
        <w:rPr>
          <w:rFonts w:ascii="Times New Roman" w:hAnsi="Times New Roman" w:cs="Times New Roman"/>
          <w:sz w:val="24"/>
          <w:szCs w:val="24"/>
        </w:rPr>
        <w:t xml:space="preserve"> с 7.00 ч. до 20.00ч. </w:t>
      </w:r>
      <w:r w:rsidR="0093269B">
        <w:rPr>
          <w:rFonts w:ascii="Times New Roman" w:hAnsi="Times New Roman" w:cs="Times New Roman"/>
          <w:sz w:val="24"/>
          <w:szCs w:val="24"/>
        </w:rPr>
        <w:t xml:space="preserve"> в будние дни недели (с 5-разовым питанием) - </w:t>
      </w:r>
      <w:r w:rsidR="0093269B" w:rsidRPr="00A53922">
        <w:rPr>
          <w:rFonts w:ascii="Times New Roman" w:hAnsi="Times New Roman" w:cs="Times New Roman"/>
          <w:b/>
          <w:sz w:val="24"/>
          <w:szCs w:val="24"/>
        </w:rPr>
        <w:t>1000 (одна тысяча)</w:t>
      </w:r>
      <w:r w:rsidR="0093269B">
        <w:rPr>
          <w:rFonts w:ascii="Times New Roman" w:hAnsi="Times New Roman" w:cs="Times New Roman"/>
          <w:sz w:val="24"/>
          <w:szCs w:val="24"/>
        </w:rPr>
        <w:t xml:space="preserve"> </w:t>
      </w:r>
      <w:r w:rsidR="0093269B" w:rsidRPr="00A53922">
        <w:rPr>
          <w:rFonts w:ascii="Times New Roman" w:hAnsi="Times New Roman" w:cs="Times New Roman"/>
          <w:b/>
          <w:sz w:val="24"/>
          <w:szCs w:val="24"/>
        </w:rPr>
        <w:t>рублей в день</w:t>
      </w:r>
      <w:r w:rsidR="0093269B" w:rsidRPr="001272AB">
        <w:rPr>
          <w:rFonts w:ascii="Times New Roman" w:hAnsi="Times New Roman" w:cs="Times New Roman"/>
          <w:b/>
          <w:sz w:val="24"/>
          <w:szCs w:val="24"/>
        </w:rPr>
        <w:t>.</w:t>
      </w:r>
    </w:p>
    <w:p w:rsidR="0093269B" w:rsidRPr="0093269B" w:rsidRDefault="0093269B" w:rsidP="0093269B">
      <w:pPr>
        <w:spacing w:after="0"/>
        <w:jc w:val="both"/>
        <w:rPr>
          <w:rFonts w:ascii="Times New Roman" w:hAnsi="Times New Roman" w:cs="Times New Roman"/>
          <w:b/>
          <w:sz w:val="24"/>
          <w:szCs w:val="24"/>
        </w:rPr>
      </w:pPr>
      <w:r>
        <w:rPr>
          <w:rFonts w:ascii="Times New Roman" w:hAnsi="Times New Roman" w:cs="Times New Roman"/>
          <w:sz w:val="24"/>
          <w:szCs w:val="24"/>
        </w:rPr>
        <w:t>Кратковременное пребывание Ι половина дня</w:t>
      </w:r>
      <w:r w:rsidRPr="009D456F">
        <w:rPr>
          <w:rFonts w:ascii="Times New Roman" w:hAnsi="Times New Roman" w:cs="Times New Roman"/>
          <w:sz w:val="24"/>
          <w:szCs w:val="24"/>
        </w:rPr>
        <w:t xml:space="preserve"> с 9.00 до 12.00</w:t>
      </w:r>
      <w:r>
        <w:rPr>
          <w:rFonts w:ascii="Times New Roman" w:hAnsi="Times New Roman" w:cs="Times New Roman"/>
          <w:sz w:val="24"/>
          <w:szCs w:val="24"/>
        </w:rPr>
        <w:t>, ΙΙ половина дня с 16.00. до 19.00</w:t>
      </w:r>
      <w:r w:rsidRPr="009D456F">
        <w:rPr>
          <w:rFonts w:ascii="Times New Roman" w:hAnsi="Times New Roman" w:cs="Times New Roman"/>
          <w:sz w:val="24"/>
          <w:szCs w:val="24"/>
        </w:rPr>
        <w:t xml:space="preserve"> (не более 3-х часов, без питания)</w:t>
      </w:r>
      <w:r>
        <w:rPr>
          <w:rFonts w:ascii="Times New Roman" w:hAnsi="Times New Roman" w:cs="Times New Roman"/>
          <w:sz w:val="24"/>
          <w:szCs w:val="24"/>
        </w:rPr>
        <w:t xml:space="preserve"> - </w:t>
      </w:r>
      <w:r>
        <w:rPr>
          <w:rFonts w:ascii="Times New Roman" w:hAnsi="Times New Roman" w:cs="Times New Roman"/>
          <w:b/>
          <w:sz w:val="24"/>
          <w:szCs w:val="24"/>
        </w:rPr>
        <w:t>500</w:t>
      </w:r>
      <w:r w:rsidR="00EA1F54">
        <w:rPr>
          <w:rFonts w:ascii="Times New Roman" w:hAnsi="Times New Roman" w:cs="Times New Roman"/>
          <w:b/>
          <w:sz w:val="24"/>
          <w:szCs w:val="24"/>
        </w:rPr>
        <w:t xml:space="preserve"> (пятьсот</w:t>
      </w:r>
      <w:r w:rsidRPr="00A53922">
        <w:rPr>
          <w:rFonts w:ascii="Times New Roman" w:hAnsi="Times New Roman" w:cs="Times New Roman"/>
          <w:b/>
          <w:sz w:val="24"/>
          <w:szCs w:val="24"/>
        </w:rPr>
        <w:t>)</w:t>
      </w:r>
      <w:r>
        <w:rPr>
          <w:rFonts w:ascii="Times New Roman" w:hAnsi="Times New Roman" w:cs="Times New Roman"/>
          <w:sz w:val="24"/>
          <w:szCs w:val="24"/>
        </w:rPr>
        <w:t xml:space="preserve"> </w:t>
      </w:r>
      <w:r w:rsidRPr="00A53922">
        <w:rPr>
          <w:rFonts w:ascii="Times New Roman" w:hAnsi="Times New Roman" w:cs="Times New Roman"/>
          <w:b/>
          <w:sz w:val="24"/>
          <w:szCs w:val="24"/>
        </w:rPr>
        <w:t>рублей в день</w:t>
      </w:r>
      <w:r w:rsidRPr="001272AB">
        <w:rPr>
          <w:rFonts w:ascii="Times New Roman" w:hAnsi="Times New Roman" w:cs="Times New Roman"/>
          <w:b/>
          <w:sz w:val="24"/>
          <w:szCs w:val="24"/>
        </w:rPr>
        <w:t>.</w:t>
      </w:r>
    </w:p>
    <w:p w:rsidR="001272AB" w:rsidRPr="001272AB" w:rsidRDefault="0093269B" w:rsidP="0093269B">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r w:rsidR="001272AB" w:rsidRPr="001272AB">
        <w:rPr>
          <w:rFonts w:ascii="Times New Roman" w:hAnsi="Times New Roman" w:cs="Times New Roman"/>
          <w:sz w:val="24"/>
          <w:szCs w:val="24"/>
        </w:rPr>
        <w:t xml:space="preserve">Заказчик оплачивает услуги, указанные в п. 1.1. настоящего договора, в порядке 100 % предоплаты, не позднее, чем </w:t>
      </w:r>
      <w:r w:rsidR="00A53922">
        <w:rPr>
          <w:rFonts w:ascii="Times New Roman" w:hAnsi="Times New Roman" w:cs="Times New Roman"/>
          <w:sz w:val="24"/>
          <w:szCs w:val="24"/>
        </w:rPr>
        <w:t>за один</w:t>
      </w:r>
      <w:r w:rsidR="003D7995">
        <w:rPr>
          <w:rFonts w:ascii="Times New Roman" w:hAnsi="Times New Roman" w:cs="Times New Roman"/>
          <w:sz w:val="24"/>
          <w:szCs w:val="24"/>
        </w:rPr>
        <w:t xml:space="preserve"> день</w:t>
      </w:r>
      <w:r w:rsidR="00A53922">
        <w:rPr>
          <w:rFonts w:ascii="Times New Roman" w:hAnsi="Times New Roman" w:cs="Times New Roman"/>
          <w:sz w:val="24"/>
          <w:szCs w:val="24"/>
        </w:rPr>
        <w:t xml:space="preserve"> до выхода ребенка </w:t>
      </w:r>
      <w:r w:rsidR="001272AB" w:rsidRPr="001272AB">
        <w:rPr>
          <w:rFonts w:ascii="Times New Roman" w:hAnsi="Times New Roman" w:cs="Times New Roman"/>
          <w:sz w:val="24"/>
          <w:szCs w:val="24"/>
        </w:rPr>
        <w:t>по реквизитам, указанным в настоящем договоре.</w:t>
      </w:r>
      <w:r w:rsidR="001272AB" w:rsidRPr="001272AB">
        <w:t xml:space="preserve"> </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3.2.Установленный размер </w:t>
      </w:r>
      <w:r w:rsidR="00A53922">
        <w:rPr>
          <w:rFonts w:ascii="Times New Roman" w:hAnsi="Times New Roman" w:cs="Times New Roman"/>
          <w:sz w:val="24"/>
          <w:szCs w:val="24"/>
        </w:rPr>
        <w:t>ежедневной</w:t>
      </w:r>
      <w:r w:rsidRPr="001272AB">
        <w:rPr>
          <w:rFonts w:ascii="Times New Roman" w:hAnsi="Times New Roman" w:cs="Times New Roman"/>
          <w:sz w:val="24"/>
          <w:szCs w:val="24"/>
        </w:rPr>
        <w:t xml:space="preserve"> платы может быть изменен на основании вновь принятого локального акта Исполнителя, изданного на основании решения  Учредителя. Информация об изменении размера платы доводится до Заказчика путем размещения на информационном стенде, официальном сайте Исполнителя, фиксируется в дополнительном соглашении к настоящему Договору.</w:t>
      </w: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3.3. Перерасчет в связи с отсутствием воспитанника в Центре не производится.</w:t>
      </w:r>
    </w:p>
    <w:p w:rsidR="001272AB" w:rsidRPr="001272AB" w:rsidRDefault="001272AB" w:rsidP="001272AB">
      <w:pPr>
        <w:widowControl w:val="0"/>
        <w:suppressAutoHyphens/>
        <w:spacing w:after="0" w:line="240" w:lineRule="auto"/>
        <w:jc w:val="center"/>
        <w:rPr>
          <w:rFonts w:ascii="Arial" w:eastAsia="Times New Roman" w:hAnsi="Arial" w:cs="Arial"/>
          <w:kern w:val="2"/>
          <w:sz w:val="28"/>
          <w:szCs w:val="28"/>
          <w:lang w:eastAsia="zh-CN"/>
        </w:rPr>
      </w:pPr>
      <w:r w:rsidRPr="001272AB">
        <w:rPr>
          <w:rFonts w:ascii="Times New Roman" w:eastAsia="Times New Roman" w:hAnsi="Times New Roman" w:cs="Times New Roman"/>
          <w:b/>
          <w:kern w:val="2"/>
          <w:sz w:val="28"/>
          <w:szCs w:val="28"/>
          <w:lang w:val="en-US" w:eastAsia="zh-CN"/>
        </w:rPr>
        <w:t>IV</w:t>
      </w:r>
      <w:r w:rsidRPr="001272AB">
        <w:rPr>
          <w:rFonts w:ascii="Times New Roman" w:eastAsia="Times New Roman" w:hAnsi="Times New Roman" w:cs="Times New Roman"/>
          <w:b/>
          <w:kern w:val="2"/>
          <w:sz w:val="28"/>
          <w:szCs w:val="28"/>
          <w:lang w:eastAsia="zh-CN"/>
        </w:rPr>
        <w:t xml:space="preserve">. </w:t>
      </w:r>
      <w:r w:rsidRPr="001272AB">
        <w:rPr>
          <w:rFonts w:ascii="Times New Roman" w:eastAsia="Times New Roman" w:hAnsi="Times New Roman" w:cs="Times New Roman"/>
          <w:b/>
          <w:bCs/>
          <w:kern w:val="2"/>
          <w:sz w:val="28"/>
          <w:szCs w:val="28"/>
          <w:lang w:eastAsia="zh-CN"/>
        </w:rPr>
        <w:t xml:space="preserve">Основания изменения и расторжения договора </w:t>
      </w:r>
    </w:p>
    <w:p w:rsidR="001272AB" w:rsidRPr="001272AB" w:rsidRDefault="001272AB" w:rsidP="001272AB">
      <w:pPr>
        <w:widowControl w:val="0"/>
        <w:suppressAutoHyphens/>
        <w:spacing w:after="0" w:line="240" w:lineRule="auto"/>
        <w:jc w:val="both"/>
        <w:rPr>
          <w:rFonts w:ascii="Arial" w:eastAsia="Times New Roman" w:hAnsi="Arial" w:cs="Arial"/>
          <w:kern w:val="2"/>
          <w:sz w:val="20"/>
          <w:szCs w:val="20"/>
          <w:lang w:eastAsia="zh-CN"/>
        </w:rPr>
      </w:pPr>
      <w:r w:rsidRPr="001272AB">
        <w:rPr>
          <w:rFonts w:ascii="Times New Roman" w:eastAsia="Times New Roman" w:hAnsi="Times New Roman" w:cs="Times New Roman"/>
          <w:kern w:val="2"/>
          <w:sz w:val="24"/>
          <w:szCs w:val="24"/>
          <w:lang w:eastAsia="zh-CN"/>
        </w:rPr>
        <w:t>4.1. Условия, на которых заключен настоящий Договор, могут быть изменены по соглашению сторон, за исключением п. 3.2. настоящего договора.</w:t>
      </w:r>
    </w:p>
    <w:p w:rsidR="001272AB" w:rsidRPr="001272AB" w:rsidRDefault="001272AB" w:rsidP="001272AB">
      <w:pPr>
        <w:widowControl w:val="0"/>
        <w:suppressAutoHyphens/>
        <w:spacing w:after="0" w:line="240" w:lineRule="auto"/>
        <w:jc w:val="both"/>
        <w:rPr>
          <w:rFonts w:ascii="Arial" w:eastAsia="Times New Roman" w:hAnsi="Arial" w:cs="Arial"/>
          <w:kern w:val="2"/>
          <w:sz w:val="20"/>
          <w:szCs w:val="20"/>
          <w:lang w:eastAsia="zh-CN"/>
        </w:rPr>
      </w:pPr>
      <w:r w:rsidRPr="001272AB">
        <w:rPr>
          <w:rFonts w:ascii="Times New Roman" w:eastAsia="Times New Roman" w:hAnsi="Times New Roman" w:cs="Times New Roman"/>
          <w:kern w:val="2"/>
          <w:sz w:val="24"/>
          <w:szCs w:val="24"/>
          <w:lang w:eastAsia="zh-CN"/>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272AB" w:rsidRPr="001272AB" w:rsidRDefault="001272AB" w:rsidP="001272AB">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1272AB">
        <w:rPr>
          <w:rFonts w:ascii="Times New Roman" w:eastAsia="Times New Roman" w:hAnsi="Times New Roman" w:cs="Times New Roman"/>
          <w:kern w:val="2"/>
          <w:sz w:val="24"/>
          <w:szCs w:val="24"/>
          <w:lang w:eastAsia="zh-CN"/>
        </w:rPr>
        <w:t>4.3. Настоящий Договор может быть расторгнут:</w:t>
      </w:r>
    </w:p>
    <w:p w:rsidR="001272AB" w:rsidRPr="001272AB" w:rsidRDefault="001272AB" w:rsidP="001272AB">
      <w:pPr>
        <w:widowControl w:val="0"/>
        <w:suppressAutoHyphens/>
        <w:spacing w:after="0" w:line="240" w:lineRule="auto"/>
        <w:ind w:firstLine="540"/>
        <w:jc w:val="both"/>
        <w:rPr>
          <w:rFonts w:ascii="Times New Roman" w:eastAsia="Times New Roman" w:hAnsi="Times New Roman" w:cs="Times New Roman"/>
          <w:kern w:val="2"/>
          <w:sz w:val="24"/>
          <w:szCs w:val="24"/>
          <w:lang w:eastAsia="zh-CN"/>
        </w:rPr>
      </w:pPr>
      <w:r w:rsidRPr="001272AB">
        <w:rPr>
          <w:rFonts w:ascii="Times New Roman" w:eastAsia="Times New Roman" w:hAnsi="Times New Roman" w:cs="Times New Roman"/>
          <w:kern w:val="2"/>
          <w:sz w:val="24"/>
          <w:szCs w:val="24"/>
          <w:lang w:eastAsia="zh-CN"/>
        </w:rPr>
        <w:t>- по соглашению сторон;</w:t>
      </w:r>
    </w:p>
    <w:p w:rsidR="001272AB" w:rsidRPr="001272AB" w:rsidRDefault="001272AB" w:rsidP="001272AB">
      <w:pPr>
        <w:widowControl w:val="0"/>
        <w:suppressAutoHyphens/>
        <w:spacing w:after="0" w:line="240" w:lineRule="auto"/>
        <w:ind w:firstLine="540"/>
        <w:jc w:val="both"/>
        <w:rPr>
          <w:rFonts w:ascii="Times New Roman" w:eastAsia="Times New Roman" w:hAnsi="Times New Roman" w:cs="Times New Roman"/>
          <w:kern w:val="2"/>
          <w:sz w:val="24"/>
          <w:szCs w:val="24"/>
          <w:lang w:eastAsia="zh-CN"/>
        </w:rPr>
      </w:pPr>
      <w:r w:rsidRPr="001272AB">
        <w:rPr>
          <w:rFonts w:ascii="Times New Roman" w:eastAsia="Times New Roman" w:hAnsi="Times New Roman" w:cs="Times New Roman"/>
          <w:kern w:val="2"/>
          <w:sz w:val="24"/>
          <w:szCs w:val="24"/>
          <w:lang w:eastAsia="zh-CN"/>
        </w:rPr>
        <w:t>- по инициативе одной из сторон;</w:t>
      </w:r>
    </w:p>
    <w:p w:rsidR="001272AB" w:rsidRPr="001272AB" w:rsidRDefault="001272AB" w:rsidP="001272AB">
      <w:pPr>
        <w:widowControl w:val="0"/>
        <w:suppressAutoHyphens/>
        <w:spacing w:after="0" w:line="240" w:lineRule="auto"/>
        <w:ind w:firstLine="540"/>
        <w:jc w:val="both"/>
        <w:rPr>
          <w:rFonts w:ascii="Times New Roman" w:eastAsia="Times New Roman" w:hAnsi="Times New Roman" w:cs="Times New Roman"/>
          <w:kern w:val="2"/>
          <w:sz w:val="24"/>
          <w:szCs w:val="24"/>
          <w:lang w:eastAsia="zh-CN"/>
        </w:rPr>
      </w:pPr>
      <w:r w:rsidRPr="001272AB">
        <w:rPr>
          <w:rFonts w:ascii="Times New Roman" w:eastAsia="Times New Roman" w:hAnsi="Times New Roman" w:cs="Times New Roman"/>
          <w:kern w:val="2"/>
          <w:sz w:val="24"/>
          <w:szCs w:val="24"/>
          <w:lang w:eastAsia="zh-CN"/>
        </w:rPr>
        <w:t>-  по состоянию здоровья;</w:t>
      </w:r>
    </w:p>
    <w:p w:rsidR="001272AB" w:rsidRPr="001272AB" w:rsidRDefault="001272AB" w:rsidP="001272AB">
      <w:pPr>
        <w:widowControl w:val="0"/>
        <w:suppressAutoHyphens/>
        <w:spacing w:after="0" w:line="240" w:lineRule="auto"/>
        <w:ind w:firstLine="540"/>
        <w:jc w:val="both"/>
        <w:rPr>
          <w:rFonts w:ascii="Times New Roman" w:eastAsia="Times New Roman" w:hAnsi="Times New Roman" w:cs="Times New Roman"/>
          <w:kern w:val="2"/>
          <w:sz w:val="24"/>
          <w:szCs w:val="24"/>
          <w:lang w:eastAsia="zh-CN"/>
        </w:rPr>
      </w:pPr>
      <w:r w:rsidRPr="001272AB">
        <w:rPr>
          <w:rFonts w:ascii="Times New Roman" w:eastAsia="Times New Roman" w:hAnsi="Times New Roman" w:cs="Times New Roman"/>
          <w:kern w:val="2"/>
          <w:sz w:val="24"/>
          <w:szCs w:val="24"/>
          <w:lang w:eastAsia="zh-CN"/>
        </w:rPr>
        <w:t>- нарушения правил внутреннего распорядка;</w:t>
      </w:r>
    </w:p>
    <w:p w:rsidR="001272AB" w:rsidRPr="001272AB" w:rsidRDefault="001272AB" w:rsidP="001272AB">
      <w:pPr>
        <w:widowControl w:val="0"/>
        <w:suppressAutoHyphens/>
        <w:spacing w:after="0" w:line="240" w:lineRule="auto"/>
        <w:ind w:firstLine="540"/>
        <w:jc w:val="both"/>
        <w:rPr>
          <w:rFonts w:ascii="Arial" w:eastAsia="Times New Roman" w:hAnsi="Arial" w:cs="Arial"/>
          <w:kern w:val="2"/>
          <w:sz w:val="20"/>
          <w:szCs w:val="20"/>
          <w:lang w:eastAsia="zh-CN"/>
        </w:rPr>
      </w:pPr>
      <w:r w:rsidRPr="001272AB">
        <w:rPr>
          <w:rFonts w:ascii="Times New Roman" w:eastAsia="Times New Roman" w:hAnsi="Times New Roman" w:cs="Times New Roman"/>
          <w:kern w:val="2"/>
          <w:sz w:val="24"/>
          <w:szCs w:val="24"/>
          <w:lang w:eastAsia="zh-CN"/>
        </w:rPr>
        <w:t xml:space="preserve">-по основаниям, предусмотренным действующим законодательством Российской Федерации. </w:t>
      </w:r>
    </w:p>
    <w:p w:rsidR="001272AB" w:rsidRPr="001272AB" w:rsidRDefault="001272AB" w:rsidP="001272AB">
      <w:pPr>
        <w:widowControl w:val="0"/>
        <w:suppressAutoHyphens/>
        <w:spacing w:after="0" w:line="240" w:lineRule="auto"/>
        <w:rPr>
          <w:rFonts w:ascii="Arial" w:eastAsia="Times New Roman" w:hAnsi="Arial" w:cs="Arial"/>
          <w:kern w:val="2"/>
          <w:sz w:val="28"/>
          <w:szCs w:val="28"/>
          <w:lang w:eastAsia="zh-CN"/>
        </w:rPr>
      </w:pPr>
      <w:r w:rsidRPr="001272AB">
        <w:rPr>
          <w:rFonts w:ascii="Times New Roman" w:hAnsi="Times New Roman" w:cs="Times New Roman"/>
          <w:sz w:val="24"/>
          <w:szCs w:val="24"/>
        </w:rPr>
        <w:t xml:space="preserve">                                                </w:t>
      </w:r>
      <w:r w:rsidRPr="001272AB">
        <w:rPr>
          <w:rFonts w:ascii="Times New Roman" w:eastAsia="Times New Roman" w:hAnsi="Times New Roman" w:cs="Times New Roman"/>
          <w:b/>
          <w:bCs/>
          <w:kern w:val="2"/>
          <w:sz w:val="28"/>
          <w:szCs w:val="28"/>
          <w:lang w:eastAsia="zh-CN"/>
        </w:rPr>
        <w:t xml:space="preserve">V. Заключительные положения </w:t>
      </w:r>
    </w:p>
    <w:p w:rsidR="001272AB" w:rsidRPr="001272AB" w:rsidRDefault="001272AB" w:rsidP="001272AB">
      <w:pPr>
        <w:widowControl w:val="0"/>
        <w:suppressAutoHyphens/>
        <w:spacing w:after="0" w:line="240" w:lineRule="auto"/>
        <w:ind w:firstLine="540"/>
        <w:jc w:val="both"/>
        <w:rPr>
          <w:rFonts w:ascii="Times New Roman" w:eastAsia="Times New Roman" w:hAnsi="Times New Roman" w:cs="Times New Roman"/>
          <w:kern w:val="2"/>
          <w:sz w:val="24"/>
          <w:szCs w:val="24"/>
          <w:lang w:eastAsia="zh-CN"/>
        </w:rPr>
      </w:pPr>
    </w:p>
    <w:p w:rsidR="001272AB" w:rsidRPr="001272AB" w:rsidRDefault="001272AB" w:rsidP="001272AB">
      <w:pPr>
        <w:spacing w:after="0"/>
        <w:jc w:val="both"/>
        <w:rPr>
          <w:rFonts w:ascii="Times New Roman" w:hAnsi="Times New Roman" w:cs="Times New Roman"/>
          <w:sz w:val="24"/>
          <w:szCs w:val="24"/>
        </w:rPr>
      </w:pPr>
      <w:r w:rsidRPr="001272AB">
        <w:rPr>
          <w:rFonts w:ascii="Times New Roman" w:hAnsi="Times New Roman" w:cs="Times New Roman"/>
          <w:sz w:val="24"/>
          <w:szCs w:val="24"/>
        </w:rPr>
        <w:t xml:space="preserve">  5.1. Срок действия настоящего Договора с «___»____________20____ года по «____»__________20____ года.</w:t>
      </w:r>
    </w:p>
    <w:p w:rsidR="001272AB" w:rsidRPr="001272AB" w:rsidRDefault="001272AB" w:rsidP="001272AB">
      <w:pPr>
        <w:spacing w:after="0"/>
        <w:rPr>
          <w:rFonts w:ascii="Times New Roman" w:hAnsi="Times New Roman" w:cs="Times New Roman"/>
          <w:sz w:val="24"/>
          <w:szCs w:val="24"/>
        </w:rPr>
      </w:pPr>
      <w:r w:rsidRPr="001272AB">
        <w:rPr>
          <w:rFonts w:ascii="Times New Roman" w:hAnsi="Times New Roman" w:cs="Times New Roman"/>
          <w:sz w:val="24"/>
          <w:szCs w:val="24"/>
        </w:rPr>
        <w:t>5.2. Настоящий договор вступает в силу с момента его подписания обеими Сторонами.</w:t>
      </w:r>
    </w:p>
    <w:p w:rsidR="001272AB" w:rsidRPr="001272AB" w:rsidRDefault="001272AB" w:rsidP="001272AB">
      <w:pPr>
        <w:spacing w:after="0"/>
        <w:rPr>
          <w:rFonts w:ascii="Times New Roman" w:hAnsi="Times New Roman" w:cs="Times New Roman"/>
          <w:sz w:val="24"/>
          <w:szCs w:val="24"/>
        </w:rPr>
      </w:pPr>
      <w:r w:rsidRPr="001272AB">
        <w:rPr>
          <w:rFonts w:ascii="Times New Roman" w:hAnsi="Times New Roman" w:cs="Times New Roman"/>
          <w:sz w:val="24"/>
          <w:szCs w:val="24"/>
        </w:rPr>
        <w:lastRenderedPageBreak/>
        <w:t>5.3. Настоящий Договор составлен в двух экземплярах, имеющих равную юридическую силу, по одному для каждой из Сторон.</w:t>
      </w:r>
    </w:p>
    <w:p w:rsidR="001272AB" w:rsidRPr="001272AB" w:rsidRDefault="001272AB" w:rsidP="001272AB">
      <w:pPr>
        <w:spacing w:after="0"/>
        <w:rPr>
          <w:rFonts w:ascii="Times New Roman" w:hAnsi="Times New Roman" w:cs="Times New Roman"/>
          <w:sz w:val="24"/>
          <w:szCs w:val="24"/>
        </w:rPr>
      </w:pPr>
      <w:r w:rsidRPr="001272AB">
        <w:rPr>
          <w:rFonts w:ascii="Times New Roman" w:hAnsi="Times New Roman" w:cs="Times New Roman"/>
          <w:sz w:val="24"/>
          <w:szCs w:val="24"/>
        </w:rPr>
        <w:t>5.4. Стороны обязуются письменно извещать друг друга о смене реквизитов, адресов, телефонах и иных существенных изменениях, имеющих значение для исполнения настоящего договора Исполнителем.</w:t>
      </w:r>
    </w:p>
    <w:p w:rsidR="001272AB" w:rsidRPr="001272AB" w:rsidRDefault="001272AB" w:rsidP="001272AB">
      <w:pPr>
        <w:widowControl w:val="0"/>
        <w:suppressAutoHyphens/>
        <w:spacing w:after="0" w:line="240" w:lineRule="auto"/>
        <w:jc w:val="both"/>
        <w:rPr>
          <w:rFonts w:ascii="Arial" w:eastAsia="Times New Roman" w:hAnsi="Arial" w:cs="Arial"/>
          <w:kern w:val="2"/>
          <w:sz w:val="20"/>
          <w:szCs w:val="20"/>
          <w:lang w:eastAsia="zh-CN"/>
        </w:rPr>
      </w:pPr>
      <w:r w:rsidRPr="001272AB">
        <w:rPr>
          <w:rFonts w:ascii="Times New Roman" w:eastAsia="Times New Roman" w:hAnsi="Times New Roman" w:cs="Times New Roman"/>
          <w:kern w:val="2"/>
          <w:sz w:val="24"/>
          <w:szCs w:val="24"/>
          <w:lang w:eastAsia="zh-CN"/>
        </w:rPr>
        <w:t xml:space="preserve">5.5.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1272AB" w:rsidRPr="001272AB" w:rsidRDefault="001272AB" w:rsidP="001272AB">
      <w:pPr>
        <w:widowControl w:val="0"/>
        <w:suppressAutoHyphens/>
        <w:spacing w:after="0" w:line="240" w:lineRule="auto"/>
        <w:jc w:val="both"/>
        <w:rPr>
          <w:rFonts w:ascii="Arial" w:eastAsia="Times New Roman" w:hAnsi="Arial" w:cs="Arial"/>
          <w:kern w:val="2"/>
          <w:sz w:val="20"/>
          <w:szCs w:val="20"/>
          <w:lang w:eastAsia="zh-CN"/>
        </w:rPr>
      </w:pPr>
      <w:r w:rsidRPr="001272AB">
        <w:rPr>
          <w:rFonts w:ascii="Times New Roman" w:eastAsia="Times New Roman" w:hAnsi="Times New Roman" w:cs="Times New Roman"/>
          <w:kern w:val="2"/>
          <w:sz w:val="24"/>
          <w:szCs w:val="24"/>
          <w:lang w:eastAsia="zh-CN"/>
        </w:rPr>
        <w:t>5.6. Споры, не урегулированные путем переговоров, разрешаются в судебном порядке по месту нахождения Исполнителя.</w:t>
      </w:r>
    </w:p>
    <w:p w:rsidR="001272AB" w:rsidRPr="001272AB" w:rsidRDefault="001272AB" w:rsidP="001272AB">
      <w:pPr>
        <w:widowControl w:val="0"/>
        <w:suppressAutoHyphens/>
        <w:spacing w:after="0" w:line="240" w:lineRule="auto"/>
        <w:jc w:val="both"/>
        <w:rPr>
          <w:rFonts w:ascii="Arial" w:eastAsia="Times New Roman" w:hAnsi="Arial" w:cs="Arial"/>
          <w:kern w:val="2"/>
          <w:sz w:val="20"/>
          <w:szCs w:val="20"/>
          <w:lang w:eastAsia="zh-CN"/>
        </w:rPr>
      </w:pPr>
      <w:r w:rsidRPr="001272AB">
        <w:rPr>
          <w:rFonts w:ascii="Times New Roman" w:eastAsia="Times New Roman" w:hAnsi="Times New Roman" w:cs="Times New Roman"/>
          <w:kern w:val="2"/>
          <w:sz w:val="24"/>
          <w:szCs w:val="24"/>
          <w:lang w:eastAsia="zh-CN"/>
        </w:rPr>
        <w:t>5.7. При выполнении условий настоящего Договора Стороны руководствуются законодательством Российской Федерации.</w:t>
      </w:r>
    </w:p>
    <w:p w:rsidR="001272AB" w:rsidRPr="001272AB" w:rsidRDefault="001272AB" w:rsidP="001272AB">
      <w:pPr>
        <w:widowControl w:val="0"/>
        <w:suppressAutoHyphens/>
        <w:spacing w:after="0" w:line="240" w:lineRule="auto"/>
        <w:jc w:val="center"/>
        <w:rPr>
          <w:rFonts w:ascii="Arial" w:eastAsia="Times New Roman" w:hAnsi="Arial" w:cs="Arial"/>
          <w:kern w:val="2"/>
          <w:sz w:val="20"/>
          <w:szCs w:val="20"/>
          <w:lang w:eastAsia="zh-CN"/>
        </w:rPr>
      </w:pPr>
      <w:r w:rsidRPr="001272AB">
        <w:rPr>
          <w:rFonts w:ascii="Times New Roman" w:eastAsia="Times New Roman" w:hAnsi="Times New Roman" w:cs="Times New Roman"/>
          <w:b/>
          <w:bCs/>
          <w:kern w:val="2"/>
          <w:sz w:val="24"/>
          <w:szCs w:val="24"/>
          <w:lang w:eastAsia="zh-CN"/>
        </w:rPr>
        <w:t>VI. Реквизиты и подписи сторон</w:t>
      </w:r>
    </w:p>
    <w:tbl>
      <w:tblPr>
        <w:tblStyle w:val="a3"/>
        <w:tblW w:w="0" w:type="auto"/>
        <w:tblInd w:w="105" w:type="dxa"/>
        <w:tblLook w:val="04A0" w:firstRow="1" w:lastRow="0" w:firstColumn="1" w:lastColumn="0" w:noHBand="0" w:noVBand="1"/>
      </w:tblPr>
      <w:tblGrid>
        <w:gridCol w:w="5005"/>
        <w:gridCol w:w="4996"/>
      </w:tblGrid>
      <w:tr w:rsidR="001272AB" w:rsidRPr="001272AB" w:rsidTr="00721256">
        <w:tc>
          <w:tcPr>
            <w:tcW w:w="5005" w:type="dxa"/>
          </w:tcPr>
          <w:p w:rsidR="001272AB" w:rsidRPr="001272AB" w:rsidRDefault="001272AB" w:rsidP="001272AB">
            <w:pPr>
              <w:spacing w:before="90"/>
              <w:ind w:right="36"/>
              <w:rPr>
                <w:rFonts w:eastAsia="Arial"/>
                <w:sz w:val="24"/>
                <w:szCs w:val="24"/>
                <w:lang w:eastAsia="zh-CN" w:bidi="hi-IN"/>
              </w:rPr>
            </w:pPr>
            <w:r w:rsidRPr="001272AB">
              <w:rPr>
                <w:b/>
                <w:sz w:val="24"/>
                <w:szCs w:val="24"/>
              </w:rPr>
              <w:t>Исполнитель:</w:t>
            </w:r>
            <w:r w:rsidRPr="001272AB">
              <w:rPr>
                <w:b/>
                <w:spacing w:val="1"/>
                <w:sz w:val="24"/>
                <w:szCs w:val="24"/>
              </w:rPr>
              <w:t xml:space="preserve"> </w:t>
            </w:r>
          </w:p>
          <w:p w:rsidR="001272AB" w:rsidRPr="001272AB" w:rsidRDefault="001272AB" w:rsidP="001272AB">
            <w:pPr>
              <w:widowControl w:val="0"/>
              <w:tabs>
                <w:tab w:val="left" w:pos="713"/>
              </w:tabs>
              <w:spacing w:before="66"/>
              <w:ind w:left="105"/>
              <w:outlineLvl w:val="0"/>
              <w:rPr>
                <w:rFonts w:eastAsia="Arial"/>
                <w:b/>
                <w:bCs/>
                <w:sz w:val="24"/>
                <w:szCs w:val="24"/>
                <w:lang w:eastAsia="zh-CN" w:bidi="hi-IN"/>
              </w:rPr>
            </w:pPr>
            <w:r w:rsidRPr="001272AB">
              <w:rPr>
                <w:rFonts w:eastAsia="Arial"/>
                <w:b/>
                <w:bCs/>
                <w:sz w:val="24"/>
                <w:szCs w:val="24"/>
                <w:lang w:eastAsia="zh-CN" w:bidi="hi-IN"/>
              </w:rPr>
              <w:t>Частное учреждение дошкольного образования «ЦЕНТР ОБРАЗОВАНИЯ И РАЗВИТИЯ ДЕТЕЙ  «ЖАР-ПТИЦА»</w:t>
            </w:r>
          </w:p>
        </w:tc>
        <w:tc>
          <w:tcPr>
            <w:tcW w:w="4996" w:type="dxa"/>
          </w:tcPr>
          <w:p w:rsidR="001272AB" w:rsidRPr="001272AB" w:rsidRDefault="001272AB" w:rsidP="001272AB">
            <w:pPr>
              <w:widowControl w:val="0"/>
              <w:spacing w:before="90" w:line="274" w:lineRule="exact"/>
              <w:outlineLvl w:val="0"/>
              <w:rPr>
                <w:b/>
                <w:bCs/>
                <w:sz w:val="24"/>
                <w:szCs w:val="24"/>
              </w:rPr>
            </w:pPr>
            <w:r w:rsidRPr="001272AB">
              <w:rPr>
                <w:b/>
                <w:bCs/>
                <w:sz w:val="24"/>
                <w:szCs w:val="24"/>
              </w:rPr>
              <w:t>Заказчик:</w:t>
            </w:r>
          </w:p>
          <w:p w:rsidR="001272AB" w:rsidRPr="001272AB" w:rsidRDefault="001272AB" w:rsidP="001272AB">
            <w:pPr>
              <w:widowControl w:val="0"/>
              <w:tabs>
                <w:tab w:val="left" w:pos="713"/>
              </w:tabs>
              <w:spacing w:before="66"/>
              <w:outlineLvl w:val="0"/>
              <w:rPr>
                <w:b/>
                <w:bCs/>
                <w:sz w:val="24"/>
                <w:szCs w:val="24"/>
              </w:rPr>
            </w:pPr>
            <w:r w:rsidRPr="001272AB">
              <w:rPr>
                <w:b/>
                <w:bCs/>
                <w:sz w:val="24"/>
                <w:szCs w:val="24"/>
              </w:rPr>
              <w:t>Родитель (законный представитель)</w:t>
            </w:r>
            <w:r w:rsidRPr="001272AB">
              <w:rPr>
                <w:b/>
                <w:bCs/>
                <w:spacing w:val="1"/>
                <w:sz w:val="24"/>
                <w:szCs w:val="24"/>
              </w:rPr>
              <w:t xml:space="preserve"> </w:t>
            </w:r>
            <w:r w:rsidRPr="001272AB">
              <w:rPr>
                <w:b/>
                <w:bCs/>
                <w:sz w:val="24"/>
                <w:szCs w:val="24"/>
              </w:rPr>
              <w:t>воспитанника</w:t>
            </w:r>
          </w:p>
          <w:p w:rsidR="001272AB" w:rsidRPr="001272AB" w:rsidRDefault="001272AB" w:rsidP="001272AB">
            <w:pPr>
              <w:widowControl w:val="0"/>
              <w:tabs>
                <w:tab w:val="left" w:pos="713"/>
              </w:tabs>
              <w:spacing w:before="66"/>
              <w:outlineLvl w:val="0"/>
              <w:rPr>
                <w:b/>
                <w:bCs/>
                <w:sz w:val="24"/>
                <w:szCs w:val="24"/>
              </w:rPr>
            </w:pPr>
          </w:p>
          <w:p w:rsidR="001272AB" w:rsidRPr="001272AB" w:rsidRDefault="001272AB" w:rsidP="001272AB">
            <w:pPr>
              <w:widowControl w:val="0"/>
              <w:tabs>
                <w:tab w:val="left" w:pos="713"/>
              </w:tabs>
              <w:spacing w:before="66"/>
              <w:outlineLvl w:val="0"/>
              <w:rPr>
                <w:b/>
                <w:bCs/>
                <w:sz w:val="24"/>
                <w:szCs w:val="24"/>
              </w:rPr>
            </w:pPr>
          </w:p>
          <w:p w:rsidR="001272AB" w:rsidRPr="001272AB" w:rsidRDefault="001272AB" w:rsidP="001272AB">
            <w:pPr>
              <w:widowControl w:val="0"/>
              <w:tabs>
                <w:tab w:val="left" w:pos="713"/>
              </w:tabs>
              <w:spacing w:before="66"/>
              <w:outlineLvl w:val="0"/>
              <w:rPr>
                <w:b/>
                <w:bCs/>
                <w:sz w:val="24"/>
                <w:szCs w:val="24"/>
              </w:rPr>
            </w:pPr>
            <w:r w:rsidRPr="001272AB">
              <w:rPr>
                <w:b/>
                <w:bCs/>
                <w:sz w:val="16"/>
                <w:szCs w:val="24"/>
              </w:rPr>
              <w:t>(Ф.И.О.)</w:t>
            </w:r>
          </w:p>
        </w:tc>
      </w:tr>
      <w:tr w:rsidR="001272AB" w:rsidRPr="001272AB" w:rsidTr="00721256">
        <w:tc>
          <w:tcPr>
            <w:tcW w:w="5005" w:type="dxa"/>
          </w:tcPr>
          <w:p w:rsidR="001272AB" w:rsidRPr="001272AB" w:rsidRDefault="001272AB" w:rsidP="001272AB">
            <w:pPr>
              <w:widowControl w:val="0"/>
              <w:rPr>
                <w:rFonts w:eastAsia="Arial"/>
                <w:sz w:val="24"/>
                <w:szCs w:val="24"/>
                <w:lang w:eastAsia="zh-CN" w:bidi="hi-IN"/>
              </w:rPr>
            </w:pPr>
            <w:r w:rsidRPr="001272AB">
              <w:rPr>
                <w:rFonts w:eastAsia="Arial"/>
                <w:sz w:val="24"/>
                <w:szCs w:val="24"/>
                <w:lang w:eastAsia="zh-CN" w:bidi="hi-IN"/>
              </w:rPr>
              <w:t xml:space="preserve">Юридический адрес и место нахождения: </w:t>
            </w:r>
          </w:p>
          <w:p w:rsidR="001272AB" w:rsidRPr="001272AB" w:rsidRDefault="001272AB" w:rsidP="001272AB">
            <w:pPr>
              <w:widowControl w:val="0"/>
              <w:rPr>
                <w:rFonts w:eastAsia="Arial"/>
                <w:sz w:val="24"/>
                <w:szCs w:val="24"/>
                <w:lang w:val="ru" w:eastAsia="zh-CN" w:bidi="hi-IN"/>
              </w:rPr>
            </w:pPr>
            <w:r w:rsidRPr="001272AB">
              <w:rPr>
                <w:rFonts w:eastAsia="Arial"/>
                <w:sz w:val="24"/>
                <w:szCs w:val="24"/>
                <w:lang w:eastAsia="zh-CN" w:bidi="hi-IN"/>
              </w:rPr>
              <w:t>4</w:t>
            </w:r>
            <w:r w:rsidRPr="001272AB">
              <w:rPr>
                <w:rFonts w:eastAsia="Arial"/>
                <w:sz w:val="24"/>
                <w:szCs w:val="24"/>
                <w:lang w:val="ru" w:eastAsia="zh-CN" w:bidi="hi-IN"/>
              </w:rPr>
              <w:t>03027, ВОЛГОГРАДСКАЯ ОБЛАСТЬ,</w:t>
            </w:r>
          </w:p>
          <w:p w:rsidR="001272AB" w:rsidRPr="001272AB" w:rsidRDefault="001272AB" w:rsidP="001272AB">
            <w:pPr>
              <w:widowControl w:val="0"/>
              <w:rPr>
                <w:rFonts w:eastAsia="Arial"/>
                <w:sz w:val="24"/>
                <w:szCs w:val="24"/>
                <w:lang w:val="ru" w:eastAsia="zh-CN" w:bidi="hi-IN"/>
              </w:rPr>
            </w:pPr>
            <w:r w:rsidRPr="001272AB">
              <w:rPr>
                <w:rFonts w:eastAsia="Arial"/>
                <w:sz w:val="24"/>
                <w:szCs w:val="24"/>
                <w:lang w:val="ru" w:eastAsia="zh-CN" w:bidi="hi-IN"/>
              </w:rPr>
              <w:t xml:space="preserve">Р-Н ГОРОДИЩЕНСКИЙ, </w:t>
            </w:r>
            <w:proofErr w:type="gramStart"/>
            <w:r w:rsidRPr="001272AB">
              <w:rPr>
                <w:rFonts w:eastAsia="Arial"/>
                <w:sz w:val="24"/>
                <w:szCs w:val="24"/>
                <w:lang w:val="ru" w:eastAsia="zh-CN" w:bidi="hi-IN"/>
              </w:rPr>
              <w:t>П</w:t>
            </w:r>
            <w:proofErr w:type="gramEnd"/>
            <w:r w:rsidRPr="001272AB">
              <w:rPr>
                <w:rFonts w:eastAsia="Arial"/>
                <w:sz w:val="24"/>
                <w:szCs w:val="24"/>
                <w:lang w:val="ru" w:eastAsia="zh-CN" w:bidi="hi-IN"/>
              </w:rPr>
              <w:t xml:space="preserve"> САДЫ ПРИДОНЬЯ, Молодежная ул., </w:t>
            </w:r>
            <w:proofErr w:type="spellStart"/>
            <w:r w:rsidRPr="001272AB">
              <w:rPr>
                <w:rFonts w:eastAsia="Arial"/>
                <w:sz w:val="24"/>
                <w:szCs w:val="24"/>
                <w:lang w:val="ru" w:eastAsia="zh-CN" w:bidi="hi-IN"/>
              </w:rPr>
              <w:t>зд</w:t>
            </w:r>
            <w:proofErr w:type="spellEnd"/>
            <w:r w:rsidRPr="001272AB">
              <w:rPr>
                <w:rFonts w:eastAsia="Arial"/>
                <w:sz w:val="24"/>
                <w:szCs w:val="24"/>
                <w:lang w:val="ru" w:eastAsia="zh-CN" w:bidi="hi-IN"/>
              </w:rPr>
              <w:t>. 2А</w:t>
            </w:r>
          </w:p>
          <w:p w:rsidR="001272AB" w:rsidRPr="001272AB" w:rsidRDefault="001272AB" w:rsidP="001272AB">
            <w:pPr>
              <w:widowControl w:val="0"/>
              <w:rPr>
                <w:rFonts w:eastAsia="Arial"/>
                <w:sz w:val="24"/>
                <w:szCs w:val="24"/>
                <w:lang w:val="ru" w:eastAsia="zh-CN" w:bidi="hi-IN"/>
              </w:rPr>
            </w:pPr>
            <w:r w:rsidRPr="001272AB">
              <w:rPr>
                <w:rFonts w:eastAsia="Arial"/>
                <w:b/>
                <w:sz w:val="24"/>
                <w:szCs w:val="24"/>
                <w:lang w:val="ru" w:eastAsia="zh-CN" w:bidi="hi-IN"/>
              </w:rPr>
              <w:t xml:space="preserve">ИНН </w:t>
            </w:r>
            <w:r w:rsidRPr="001272AB">
              <w:rPr>
                <w:rFonts w:eastAsia="Arial"/>
                <w:sz w:val="24"/>
                <w:szCs w:val="24"/>
                <w:lang w:val="ru" w:eastAsia="zh-CN" w:bidi="hi-IN"/>
              </w:rPr>
              <w:t>3455054580 КПП 345501001</w:t>
            </w:r>
          </w:p>
          <w:p w:rsidR="001272AB" w:rsidRPr="001272AB" w:rsidRDefault="001272AB" w:rsidP="001272AB">
            <w:pPr>
              <w:widowControl w:val="0"/>
              <w:rPr>
                <w:rFonts w:eastAsia="Arial"/>
                <w:sz w:val="24"/>
                <w:szCs w:val="24"/>
                <w:lang w:val="ru" w:eastAsia="zh-CN" w:bidi="hi-IN"/>
              </w:rPr>
            </w:pPr>
            <w:r w:rsidRPr="001272AB">
              <w:rPr>
                <w:rFonts w:eastAsia="Arial"/>
                <w:sz w:val="24"/>
                <w:szCs w:val="24"/>
                <w:lang w:val="ru" w:eastAsia="zh-CN" w:bidi="hi-IN"/>
              </w:rPr>
              <w:t>ОГРН 1193443012036</w:t>
            </w:r>
          </w:p>
          <w:p w:rsidR="001272AB" w:rsidRPr="001272AB" w:rsidRDefault="001272AB" w:rsidP="001272AB">
            <w:pPr>
              <w:rPr>
                <w:rFonts w:eastAsia="Arial"/>
                <w:sz w:val="24"/>
                <w:szCs w:val="24"/>
                <w:lang w:val="ru" w:eastAsia="zh-CN" w:bidi="hi-IN"/>
              </w:rPr>
            </w:pPr>
            <w:r w:rsidRPr="001272AB">
              <w:rPr>
                <w:rFonts w:eastAsia="Arial"/>
                <w:sz w:val="24"/>
                <w:szCs w:val="24"/>
                <w:lang w:val="ru" w:eastAsia="zh-CN" w:bidi="hi-IN"/>
              </w:rPr>
              <w:t>Расчетный счет 40703810711000001770</w:t>
            </w:r>
          </w:p>
          <w:p w:rsidR="001272AB" w:rsidRPr="001272AB" w:rsidRDefault="001272AB" w:rsidP="001272AB">
            <w:pPr>
              <w:rPr>
                <w:rFonts w:eastAsia="Arial"/>
                <w:sz w:val="24"/>
                <w:szCs w:val="24"/>
                <w:lang w:val="ru" w:eastAsia="zh-CN" w:bidi="hi-IN"/>
              </w:rPr>
            </w:pPr>
            <w:r w:rsidRPr="001272AB">
              <w:rPr>
                <w:rFonts w:eastAsia="Arial"/>
                <w:sz w:val="24"/>
                <w:szCs w:val="24"/>
                <w:lang w:val="ru" w:eastAsia="zh-CN" w:bidi="hi-IN"/>
              </w:rPr>
              <w:t>Корреспондентский счет 30101810100000000647</w:t>
            </w:r>
          </w:p>
          <w:p w:rsidR="001272AB" w:rsidRPr="001272AB" w:rsidRDefault="001272AB" w:rsidP="001272AB">
            <w:pPr>
              <w:rPr>
                <w:rFonts w:eastAsia="Arial"/>
                <w:sz w:val="24"/>
                <w:szCs w:val="24"/>
                <w:lang w:val="ru" w:eastAsia="zh-CN" w:bidi="hi-IN"/>
              </w:rPr>
            </w:pPr>
            <w:r w:rsidRPr="001272AB">
              <w:rPr>
                <w:rFonts w:eastAsia="Arial"/>
                <w:sz w:val="24"/>
                <w:szCs w:val="24"/>
                <w:lang w:val="ru" w:eastAsia="zh-CN" w:bidi="hi-IN"/>
              </w:rPr>
              <w:t>БИК банка 041806647</w:t>
            </w:r>
          </w:p>
          <w:p w:rsidR="001272AB" w:rsidRPr="001272AB" w:rsidRDefault="001272AB" w:rsidP="001272AB">
            <w:pPr>
              <w:widowControl w:val="0"/>
              <w:rPr>
                <w:rFonts w:eastAsia="Arial"/>
                <w:sz w:val="24"/>
                <w:szCs w:val="24"/>
                <w:lang w:val="ru" w:eastAsia="zh-CN" w:bidi="hi-IN"/>
              </w:rPr>
            </w:pPr>
            <w:r w:rsidRPr="001272AB">
              <w:rPr>
                <w:rFonts w:eastAsia="Arial"/>
                <w:sz w:val="24"/>
                <w:szCs w:val="24"/>
                <w:lang w:val="ru" w:eastAsia="zh-CN" w:bidi="hi-IN"/>
              </w:rPr>
              <w:t>Банк Волгоградское отделение 8621 ПАО Сбербанк</w:t>
            </w:r>
          </w:p>
          <w:p w:rsidR="001272AB" w:rsidRPr="001272AB" w:rsidRDefault="001272AB" w:rsidP="001272AB">
            <w:pPr>
              <w:widowControl w:val="0"/>
              <w:rPr>
                <w:rFonts w:eastAsia="Arial"/>
                <w:sz w:val="24"/>
                <w:szCs w:val="24"/>
                <w:lang w:val="en-US" w:eastAsia="zh-CN" w:bidi="hi-IN"/>
              </w:rPr>
            </w:pPr>
            <w:r w:rsidRPr="001272AB">
              <w:rPr>
                <w:rFonts w:eastAsia="Arial"/>
                <w:sz w:val="24"/>
                <w:szCs w:val="24"/>
                <w:lang w:val="en-US" w:eastAsia="zh-CN" w:bidi="hi-IN"/>
              </w:rPr>
              <w:t xml:space="preserve">E-mail </w:t>
            </w:r>
            <w:hyperlink r:id="rId5" w:history="1">
              <w:r w:rsidRPr="001272AB">
                <w:rPr>
                  <w:rFonts w:eastAsia="Arial"/>
                  <w:sz w:val="24"/>
                  <w:szCs w:val="24"/>
                  <w:u w:val="single"/>
                  <w:lang w:val="en-US" w:eastAsia="zh-CN" w:bidi="hi-IN"/>
                </w:rPr>
                <w:t>det_sad@pridonie.ru</w:t>
              </w:r>
            </w:hyperlink>
            <w:r w:rsidRPr="001272AB">
              <w:rPr>
                <w:rFonts w:eastAsia="Arial"/>
                <w:sz w:val="24"/>
                <w:szCs w:val="24"/>
                <w:lang w:val="en-US" w:eastAsia="zh-CN" w:bidi="hi-IN"/>
              </w:rPr>
              <w:t xml:space="preserve"> </w:t>
            </w:r>
          </w:p>
          <w:p w:rsidR="001272AB" w:rsidRPr="001272AB" w:rsidRDefault="001272AB" w:rsidP="001272AB">
            <w:pPr>
              <w:widowControl w:val="0"/>
              <w:rPr>
                <w:rFonts w:eastAsia="Arial"/>
                <w:sz w:val="24"/>
                <w:szCs w:val="24"/>
                <w:lang w:eastAsia="zh-CN" w:bidi="hi-IN"/>
              </w:rPr>
            </w:pPr>
            <w:r w:rsidRPr="001272AB">
              <w:rPr>
                <w:rFonts w:eastAsia="Arial"/>
                <w:sz w:val="24"/>
                <w:szCs w:val="24"/>
                <w:lang w:eastAsia="zh-CN" w:bidi="hi-IN"/>
              </w:rPr>
              <w:t>Телефон/факс +7-937-540-01-24</w:t>
            </w:r>
          </w:p>
          <w:p w:rsidR="001272AB" w:rsidRPr="001272AB" w:rsidRDefault="001272AB" w:rsidP="001272AB">
            <w:pPr>
              <w:widowControl w:val="0"/>
              <w:rPr>
                <w:rFonts w:eastAsia="Arial"/>
                <w:sz w:val="24"/>
                <w:szCs w:val="24"/>
                <w:lang w:eastAsia="zh-CN" w:bidi="hi-IN"/>
              </w:rPr>
            </w:pPr>
            <w:r w:rsidRPr="001272AB">
              <w:rPr>
                <w:rFonts w:eastAsia="Arial"/>
                <w:sz w:val="24"/>
                <w:szCs w:val="24"/>
                <w:lang w:eastAsia="zh-CN" w:bidi="hi-IN"/>
              </w:rPr>
              <w:t xml:space="preserve">Официальный сайт </w:t>
            </w:r>
            <w:hyperlink r:id="rId6" w:history="1">
              <w:r w:rsidRPr="001272AB">
                <w:rPr>
                  <w:rFonts w:eastAsia="Arial"/>
                  <w:color w:val="0000FF" w:themeColor="hyperlink"/>
                  <w:sz w:val="24"/>
                  <w:szCs w:val="24"/>
                  <w:u w:val="single"/>
                  <w:lang w:eastAsia="zh-CN" w:bidi="hi-IN"/>
                </w:rPr>
                <w:t>www.zharptica.ru</w:t>
              </w:r>
            </w:hyperlink>
            <w:r w:rsidRPr="001272AB">
              <w:rPr>
                <w:rFonts w:eastAsia="Arial"/>
                <w:sz w:val="24"/>
                <w:szCs w:val="24"/>
                <w:lang w:eastAsia="zh-CN" w:bidi="hi-IN"/>
              </w:rPr>
              <w:t xml:space="preserve"> </w:t>
            </w:r>
          </w:p>
        </w:tc>
        <w:tc>
          <w:tcPr>
            <w:tcW w:w="4996" w:type="dxa"/>
          </w:tcPr>
          <w:p w:rsidR="001272AB" w:rsidRPr="001272AB" w:rsidRDefault="001272AB" w:rsidP="001272AB">
            <w:pPr>
              <w:widowControl w:val="0"/>
              <w:spacing w:line="269" w:lineRule="exact"/>
              <w:outlineLvl w:val="0"/>
              <w:rPr>
                <w:bCs/>
                <w:sz w:val="24"/>
                <w:szCs w:val="24"/>
              </w:rPr>
            </w:pPr>
            <w:r w:rsidRPr="001272AB">
              <w:rPr>
                <w:bCs/>
                <w:sz w:val="24"/>
                <w:szCs w:val="24"/>
              </w:rPr>
              <w:t>Паспортные</w:t>
            </w:r>
            <w:r w:rsidRPr="001272AB">
              <w:rPr>
                <w:bCs/>
                <w:spacing w:val="-4"/>
                <w:sz w:val="24"/>
                <w:szCs w:val="24"/>
              </w:rPr>
              <w:t xml:space="preserve"> </w:t>
            </w:r>
            <w:r w:rsidRPr="001272AB">
              <w:rPr>
                <w:bCs/>
                <w:sz w:val="24"/>
                <w:szCs w:val="24"/>
              </w:rPr>
              <w:t>данные:</w:t>
            </w:r>
          </w:p>
          <w:p w:rsidR="001272AB" w:rsidRPr="001272AB" w:rsidRDefault="001272AB" w:rsidP="001272AB">
            <w:pPr>
              <w:widowControl w:val="0"/>
              <w:tabs>
                <w:tab w:val="left" w:pos="713"/>
              </w:tabs>
              <w:spacing w:before="66"/>
              <w:outlineLvl w:val="0"/>
              <w:rPr>
                <w:bCs/>
                <w:sz w:val="24"/>
                <w:szCs w:val="24"/>
              </w:rPr>
            </w:pPr>
            <w:r w:rsidRPr="001272AB">
              <w:rPr>
                <w:bCs/>
                <w:sz w:val="24"/>
                <w:szCs w:val="24"/>
              </w:rPr>
              <w:t>Серия                          номер</w:t>
            </w:r>
          </w:p>
          <w:p w:rsidR="001272AB" w:rsidRPr="001272AB" w:rsidRDefault="001272AB" w:rsidP="001272AB">
            <w:pPr>
              <w:widowControl w:val="0"/>
              <w:tabs>
                <w:tab w:val="left" w:pos="713"/>
              </w:tabs>
              <w:spacing w:before="66"/>
              <w:outlineLvl w:val="0"/>
              <w:rPr>
                <w:bCs/>
                <w:sz w:val="24"/>
                <w:szCs w:val="24"/>
              </w:rPr>
            </w:pPr>
            <w:r w:rsidRPr="001272AB">
              <w:rPr>
                <w:bCs/>
                <w:sz w:val="24"/>
                <w:szCs w:val="24"/>
              </w:rPr>
              <w:t xml:space="preserve">Кем </w:t>
            </w:r>
            <w:proofErr w:type="gramStart"/>
            <w:r w:rsidRPr="001272AB">
              <w:rPr>
                <w:bCs/>
                <w:sz w:val="24"/>
                <w:szCs w:val="24"/>
              </w:rPr>
              <w:t>выдан</w:t>
            </w:r>
            <w:proofErr w:type="gramEnd"/>
          </w:p>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r w:rsidRPr="001272AB">
              <w:rPr>
                <w:bCs/>
                <w:sz w:val="24"/>
                <w:szCs w:val="24"/>
              </w:rPr>
              <w:t>Дата выдачи</w:t>
            </w:r>
          </w:p>
          <w:p w:rsidR="001272AB" w:rsidRPr="001272AB" w:rsidRDefault="001272AB" w:rsidP="001272AB">
            <w:pPr>
              <w:widowControl w:val="0"/>
              <w:tabs>
                <w:tab w:val="left" w:pos="713"/>
              </w:tabs>
              <w:spacing w:before="66"/>
              <w:outlineLvl w:val="0"/>
              <w:rPr>
                <w:bCs/>
                <w:sz w:val="24"/>
                <w:szCs w:val="24"/>
              </w:rPr>
            </w:pPr>
            <w:r w:rsidRPr="001272AB">
              <w:rPr>
                <w:bCs/>
                <w:sz w:val="24"/>
                <w:szCs w:val="24"/>
              </w:rPr>
              <w:t xml:space="preserve">Адрес проживания (в </w:t>
            </w:r>
            <w:proofErr w:type="spellStart"/>
            <w:r w:rsidRPr="001272AB">
              <w:rPr>
                <w:bCs/>
                <w:sz w:val="24"/>
                <w:szCs w:val="24"/>
              </w:rPr>
              <w:t>т.ч</w:t>
            </w:r>
            <w:proofErr w:type="spellEnd"/>
            <w:r w:rsidRPr="001272AB">
              <w:rPr>
                <w:bCs/>
                <w:sz w:val="24"/>
                <w:szCs w:val="24"/>
              </w:rPr>
              <w:t>. индекс)</w:t>
            </w:r>
          </w:p>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r w:rsidRPr="001272AB">
              <w:rPr>
                <w:bCs/>
                <w:sz w:val="24"/>
                <w:szCs w:val="24"/>
              </w:rPr>
              <w:t>Телефон</w:t>
            </w:r>
          </w:p>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r w:rsidRPr="001272AB">
              <w:rPr>
                <w:bCs/>
                <w:sz w:val="24"/>
                <w:szCs w:val="24"/>
              </w:rPr>
              <w:t xml:space="preserve">Адрес </w:t>
            </w:r>
            <w:proofErr w:type="spellStart"/>
            <w:r w:rsidRPr="001272AB">
              <w:rPr>
                <w:bCs/>
                <w:sz w:val="24"/>
                <w:szCs w:val="24"/>
              </w:rPr>
              <w:t>эл</w:t>
            </w:r>
            <w:proofErr w:type="gramStart"/>
            <w:r w:rsidRPr="001272AB">
              <w:rPr>
                <w:bCs/>
                <w:sz w:val="24"/>
                <w:szCs w:val="24"/>
              </w:rPr>
              <w:t>.п</w:t>
            </w:r>
            <w:proofErr w:type="gramEnd"/>
            <w:r w:rsidRPr="001272AB">
              <w:rPr>
                <w:bCs/>
                <w:sz w:val="24"/>
                <w:szCs w:val="24"/>
              </w:rPr>
              <w:t>очты</w:t>
            </w:r>
            <w:proofErr w:type="spellEnd"/>
          </w:p>
          <w:p w:rsidR="001272AB" w:rsidRPr="001272AB" w:rsidRDefault="001272AB" w:rsidP="001272AB">
            <w:pPr>
              <w:widowControl w:val="0"/>
              <w:tabs>
                <w:tab w:val="left" w:pos="713"/>
              </w:tabs>
              <w:spacing w:before="66"/>
              <w:outlineLvl w:val="0"/>
              <w:rPr>
                <w:b/>
                <w:bCs/>
                <w:sz w:val="24"/>
                <w:szCs w:val="24"/>
              </w:rPr>
            </w:pPr>
          </w:p>
        </w:tc>
      </w:tr>
      <w:tr w:rsidR="001272AB" w:rsidRPr="001272AB" w:rsidTr="00721256">
        <w:tc>
          <w:tcPr>
            <w:tcW w:w="5005" w:type="dxa"/>
          </w:tcPr>
          <w:p w:rsidR="001272AB" w:rsidRPr="001272AB" w:rsidRDefault="001272AB" w:rsidP="001272AB">
            <w:pPr>
              <w:widowControl w:val="0"/>
              <w:tabs>
                <w:tab w:val="left" w:pos="713"/>
              </w:tabs>
              <w:spacing w:before="66"/>
              <w:outlineLvl w:val="0"/>
              <w:rPr>
                <w:bCs/>
                <w:sz w:val="24"/>
                <w:szCs w:val="24"/>
              </w:rPr>
            </w:pPr>
            <w:r w:rsidRPr="001272AB">
              <w:rPr>
                <w:bCs/>
                <w:sz w:val="24"/>
                <w:szCs w:val="24"/>
              </w:rPr>
              <w:t>Дата</w:t>
            </w:r>
          </w:p>
        </w:tc>
        <w:tc>
          <w:tcPr>
            <w:tcW w:w="4996" w:type="dxa"/>
          </w:tcPr>
          <w:p w:rsidR="001272AB" w:rsidRPr="001272AB" w:rsidRDefault="001272AB" w:rsidP="001272AB">
            <w:pPr>
              <w:widowControl w:val="0"/>
              <w:spacing w:line="269" w:lineRule="exact"/>
              <w:ind w:left="105"/>
              <w:outlineLvl w:val="0"/>
              <w:rPr>
                <w:bCs/>
                <w:sz w:val="24"/>
                <w:szCs w:val="24"/>
              </w:rPr>
            </w:pPr>
            <w:r w:rsidRPr="001272AB">
              <w:rPr>
                <w:bCs/>
                <w:sz w:val="24"/>
                <w:szCs w:val="24"/>
              </w:rPr>
              <w:t>Дата</w:t>
            </w:r>
          </w:p>
        </w:tc>
      </w:tr>
      <w:tr w:rsidR="001272AB" w:rsidRPr="001272AB" w:rsidTr="00721256">
        <w:tc>
          <w:tcPr>
            <w:tcW w:w="5005" w:type="dxa"/>
          </w:tcPr>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r w:rsidRPr="001272AB">
              <w:rPr>
                <w:bCs/>
                <w:sz w:val="24"/>
                <w:szCs w:val="24"/>
              </w:rPr>
              <w:t xml:space="preserve">Директор </w:t>
            </w:r>
            <w:r w:rsidR="00E7083C">
              <w:rPr>
                <w:bCs/>
                <w:sz w:val="24"/>
                <w:szCs w:val="24"/>
              </w:rPr>
              <w:t>Л.И. Бесхлебнова</w:t>
            </w:r>
          </w:p>
          <w:p w:rsidR="001272AB" w:rsidRPr="001272AB" w:rsidRDefault="001272AB" w:rsidP="001272AB">
            <w:pPr>
              <w:widowControl w:val="0"/>
              <w:tabs>
                <w:tab w:val="left" w:pos="713"/>
              </w:tabs>
              <w:spacing w:before="66"/>
              <w:outlineLvl w:val="0"/>
              <w:rPr>
                <w:bCs/>
                <w:sz w:val="24"/>
                <w:szCs w:val="24"/>
              </w:rPr>
            </w:pPr>
            <w:r w:rsidRPr="001272AB">
              <w:rPr>
                <w:bCs/>
                <w:sz w:val="24"/>
                <w:szCs w:val="24"/>
              </w:rPr>
              <w:t xml:space="preserve">Подпись </w:t>
            </w:r>
          </w:p>
          <w:p w:rsidR="001272AB" w:rsidRPr="001272AB" w:rsidRDefault="001272AB" w:rsidP="001272AB">
            <w:pPr>
              <w:widowControl w:val="0"/>
              <w:tabs>
                <w:tab w:val="left" w:pos="713"/>
              </w:tabs>
              <w:spacing w:before="66"/>
              <w:outlineLvl w:val="0"/>
              <w:rPr>
                <w:bCs/>
                <w:sz w:val="24"/>
                <w:szCs w:val="24"/>
              </w:rPr>
            </w:pPr>
            <w:r w:rsidRPr="001272AB">
              <w:rPr>
                <w:bCs/>
                <w:sz w:val="24"/>
                <w:szCs w:val="24"/>
              </w:rPr>
              <w:t>МП</w:t>
            </w:r>
          </w:p>
        </w:tc>
        <w:tc>
          <w:tcPr>
            <w:tcW w:w="4996" w:type="dxa"/>
          </w:tcPr>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p>
          <w:p w:rsidR="001272AB" w:rsidRPr="001272AB" w:rsidRDefault="001272AB" w:rsidP="001272AB">
            <w:pPr>
              <w:widowControl w:val="0"/>
              <w:tabs>
                <w:tab w:val="left" w:pos="713"/>
              </w:tabs>
              <w:spacing w:before="66"/>
              <w:outlineLvl w:val="0"/>
              <w:rPr>
                <w:bCs/>
                <w:sz w:val="24"/>
                <w:szCs w:val="24"/>
              </w:rPr>
            </w:pPr>
            <w:r w:rsidRPr="001272AB">
              <w:rPr>
                <w:bCs/>
                <w:sz w:val="24"/>
                <w:szCs w:val="24"/>
              </w:rPr>
              <w:t>Подпись</w:t>
            </w:r>
          </w:p>
        </w:tc>
      </w:tr>
    </w:tbl>
    <w:p w:rsidR="001272AB" w:rsidRPr="001272AB" w:rsidRDefault="001272AB" w:rsidP="001272AB">
      <w:pPr>
        <w:widowControl w:val="0"/>
        <w:tabs>
          <w:tab w:val="left" w:pos="1769"/>
          <w:tab w:val="left" w:pos="4101"/>
        </w:tabs>
        <w:autoSpaceDE w:val="0"/>
        <w:autoSpaceDN w:val="0"/>
        <w:spacing w:before="227" w:after="0" w:line="240" w:lineRule="auto"/>
        <w:ind w:right="4601"/>
        <w:rPr>
          <w:rFonts w:ascii="Times New Roman" w:eastAsia="Times New Roman" w:hAnsi="Times New Roman" w:cs="Times New Roman"/>
          <w:sz w:val="24"/>
          <w:szCs w:val="24"/>
        </w:rPr>
      </w:pPr>
      <w:r w:rsidRPr="001272AB">
        <w:rPr>
          <w:rFonts w:ascii="Times New Roman" w:eastAsia="Times New Roman" w:hAnsi="Times New Roman" w:cs="Times New Roman"/>
          <w:sz w:val="24"/>
          <w:szCs w:val="24"/>
        </w:rPr>
        <w:t>Отметка о получении 2-го экземпляра Заказчиком</w:t>
      </w:r>
      <w:r w:rsidRPr="001272AB">
        <w:rPr>
          <w:rFonts w:ascii="Times New Roman" w:eastAsia="Times New Roman" w:hAnsi="Times New Roman" w:cs="Times New Roman"/>
          <w:spacing w:val="-57"/>
          <w:sz w:val="24"/>
          <w:szCs w:val="24"/>
        </w:rPr>
        <w:t xml:space="preserve"> </w:t>
      </w:r>
      <w:r w:rsidRPr="001272AB">
        <w:rPr>
          <w:rFonts w:ascii="Times New Roman" w:eastAsia="Times New Roman" w:hAnsi="Times New Roman" w:cs="Times New Roman"/>
          <w:sz w:val="24"/>
          <w:szCs w:val="24"/>
        </w:rPr>
        <w:t>Дата:</w:t>
      </w:r>
      <w:r w:rsidRPr="001272AB">
        <w:rPr>
          <w:rFonts w:ascii="Times New Roman" w:eastAsia="Times New Roman" w:hAnsi="Times New Roman" w:cs="Times New Roman"/>
          <w:spacing w:val="60"/>
          <w:sz w:val="24"/>
          <w:szCs w:val="24"/>
        </w:rPr>
        <w:t xml:space="preserve"> </w:t>
      </w:r>
      <w:r w:rsidRPr="001272AB">
        <w:rPr>
          <w:rFonts w:ascii="Times New Roman" w:eastAsia="Times New Roman" w:hAnsi="Times New Roman" w:cs="Times New Roman"/>
          <w:sz w:val="24"/>
          <w:szCs w:val="24"/>
        </w:rPr>
        <w:t>«_</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»_</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 xml:space="preserve">20       </w:t>
      </w:r>
      <w:r w:rsidRPr="001272AB">
        <w:rPr>
          <w:rFonts w:ascii="Times New Roman" w:eastAsia="Times New Roman" w:hAnsi="Times New Roman" w:cs="Times New Roman"/>
          <w:spacing w:val="59"/>
          <w:sz w:val="24"/>
          <w:szCs w:val="24"/>
        </w:rPr>
        <w:t xml:space="preserve"> </w:t>
      </w:r>
      <w:r w:rsidRPr="001272AB">
        <w:rPr>
          <w:rFonts w:ascii="Times New Roman" w:eastAsia="Times New Roman" w:hAnsi="Times New Roman" w:cs="Times New Roman"/>
          <w:sz w:val="24"/>
          <w:szCs w:val="24"/>
        </w:rPr>
        <w:t>г.</w:t>
      </w:r>
    </w:p>
    <w:p w:rsidR="001272AB" w:rsidRPr="001272AB" w:rsidRDefault="001272AB" w:rsidP="001272AB">
      <w:pPr>
        <w:widowControl w:val="0"/>
        <w:tabs>
          <w:tab w:val="left" w:pos="2348"/>
          <w:tab w:val="left" w:pos="5173"/>
        </w:tabs>
        <w:autoSpaceDE w:val="0"/>
        <w:autoSpaceDN w:val="0"/>
        <w:spacing w:after="0" w:line="240" w:lineRule="auto"/>
        <w:ind w:left="138" w:right="4644"/>
        <w:rPr>
          <w:rFonts w:ascii="Times New Roman" w:eastAsia="Times New Roman" w:hAnsi="Times New Roman" w:cs="Times New Roman"/>
          <w:spacing w:val="-57"/>
          <w:sz w:val="24"/>
          <w:szCs w:val="24"/>
        </w:rPr>
      </w:pPr>
      <w:r w:rsidRPr="001272AB">
        <w:rPr>
          <w:rFonts w:ascii="Times New Roman" w:eastAsia="Times New Roman" w:hAnsi="Times New Roman" w:cs="Times New Roman"/>
          <w:sz w:val="24"/>
          <w:szCs w:val="24"/>
        </w:rPr>
        <w:t>Подпись</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z w:val="24"/>
          <w:szCs w:val="24"/>
        </w:rPr>
        <w:t>/</w:t>
      </w:r>
      <w:r w:rsidRPr="001272AB">
        <w:rPr>
          <w:rFonts w:ascii="Times New Roman" w:eastAsia="Times New Roman" w:hAnsi="Times New Roman" w:cs="Times New Roman"/>
          <w:sz w:val="24"/>
          <w:szCs w:val="24"/>
          <w:u w:val="single"/>
        </w:rPr>
        <w:tab/>
      </w:r>
      <w:r w:rsidRPr="001272AB">
        <w:rPr>
          <w:rFonts w:ascii="Times New Roman" w:eastAsia="Times New Roman" w:hAnsi="Times New Roman" w:cs="Times New Roman"/>
          <w:spacing w:val="-2"/>
          <w:sz w:val="24"/>
          <w:szCs w:val="24"/>
        </w:rPr>
        <w:t>/</w:t>
      </w:r>
      <w:r w:rsidRPr="001272AB">
        <w:rPr>
          <w:rFonts w:ascii="Times New Roman" w:eastAsia="Times New Roman" w:hAnsi="Times New Roman" w:cs="Times New Roman"/>
          <w:spacing w:val="-57"/>
          <w:sz w:val="24"/>
          <w:szCs w:val="24"/>
        </w:rPr>
        <w:t xml:space="preserve"> </w:t>
      </w:r>
    </w:p>
    <w:p w:rsidR="001272AB" w:rsidRPr="001272AB" w:rsidRDefault="001272AB" w:rsidP="001272AB">
      <w:pPr>
        <w:widowControl w:val="0"/>
        <w:suppressAutoHyphens/>
        <w:spacing w:after="0" w:line="240" w:lineRule="auto"/>
        <w:ind w:firstLine="540"/>
        <w:jc w:val="both"/>
        <w:rPr>
          <w:rFonts w:ascii="Times New Roman" w:eastAsia="Times New Roman" w:hAnsi="Times New Roman" w:cs="Times New Roman"/>
          <w:b/>
          <w:bCs/>
          <w:kern w:val="2"/>
          <w:sz w:val="24"/>
          <w:szCs w:val="24"/>
          <w:lang w:eastAsia="zh-CN"/>
        </w:rPr>
      </w:pPr>
      <w:proofErr w:type="gramStart"/>
      <w:r w:rsidRPr="001272AB">
        <w:rPr>
          <w:rFonts w:ascii="Times New Roman" w:eastAsia="Times New Roman" w:hAnsi="Times New Roman" w:cs="Times New Roman"/>
          <w:b/>
          <w:bCs/>
          <w:kern w:val="2"/>
          <w:sz w:val="24"/>
          <w:szCs w:val="24"/>
          <w:lang w:eastAsia="zh-CN"/>
        </w:rPr>
        <w:t>Ознакомлен</w:t>
      </w:r>
      <w:proofErr w:type="gramEnd"/>
      <w:r w:rsidRPr="001272AB">
        <w:rPr>
          <w:rFonts w:ascii="Times New Roman" w:eastAsia="Times New Roman" w:hAnsi="Times New Roman" w:cs="Times New Roman"/>
          <w:b/>
          <w:bCs/>
          <w:kern w:val="2"/>
          <w:sz w:val="24"/>
          <w:szCs w:val="24"/>
          <w:lang w:eastAsia="zh-CN"/>
        </w:rPr>
        <w:t xml:space="preserve"> с  Уставом Центра и Правилами внутреннего распорядка:</w:t>
      </w:r>
    </w:p>
    <w:p w:rsidR="001272AB" w:rsidRPr="001272AB" w:rsidRDefault="001272AB" w:rsidP="001272AB">
      <w:pPr>
        <w:widowControl w:val="0"/>
        <w:suppressAutoHyphens/>
        <w:spacing w:after="0" w:line="240" w:lineRule="auto"/>
        <w:ind w:firstLine="540"/>
        <w:jc w:val="both"/>
        <w:rPr>
          <w:rFonts w:ascii="Arial" w:eastAsia="Times New Roman" w:hAnsi="Arial" w:cs="Arial"/>
          <w:kern w:val="2"/>
          <w:sz w:val="20"/>
          <w:szCs w:val="20"/>
          <w:lang w:eastAsia="zh-CN"/>
        </w:rPr>
      </w:pPr>
    </w:p>
    <w:p w:rsidR="001272AB" w:rsidRPr="001272AB" w:rsidRDefault="001272AB" w:rsidP="001272AB">
      <w:pPr>
        <w:widowControl w:val="0"/>
        <w:suppressAutoHyphens/>
        <w:spacing w:after="0" w:line="240" w:lineRule="auto"/>
        <w:ind w:firstLine="540"/>
        <w:jc w:val="both"/>
        <w:rPr>
          <w:rFonts w:ascii="Arial" w:eastAsia="Times New Roman" w:hAnsi="Arial" w:cs="Arial"/>
          <w:kern w:val="2"/>
          <w:sz w:val="20"/>
          <w:szCs w:val="20"/>
          <w:lang w:eastAsia="zh-CN"/>
        </w:rPr>
      </w:pPr>
    </w:p>
    <w:p w:rsidR="00C8005D" w:rsidRDefault="001272AB">
      <w:r w:rsidRPr="001272AB">
        <w:rPr>
          <w:rFonts w:ascii="Times New Roman" w:eastAsia="SimSun" w:hAnsi="Times New Roman" w:cs="Times New Roman"/>
          <w:b/>
          <w:bCs/>
          <w:kern w:val="2"/>
          <w:sz w:val="24"/>
          <w:szCs w:val="24"/>
          <w:lang w:eastAsia="zh-CN" w:bidi="hi-IN"/>
        </w:rPr>
        <w:t>_____________/________________________                «____»___________2023 г.</w:t>
      </w:r>
    </w:p>
    <w:sectPr w:rsidR="00C8005D" w:rsidSect="00421F7F">
      <w:pgSz w:w="11906" w:h="16838"/>
      <w:pgMar w:top="851" w:right="56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31"/>
    <w:rsid w:val="001272AB"/>
    <w:rsid w:val="001F28EC"/>
    <w:rsid w:val="00217C19"/>
    <w:rsid w:val="00242834"/>
    <w:rsid w:val="002A4C31"/>
    <w:rsid w:val="003D7995"/>
    <w:rsid w:val="00443A06"/>
    <w:rsid w:val="004560B9"/>
    <w:rsid w:val="007E0416"/>
    <w:rsid w:val="008D0D46"/>
    <w:rsid w:val="0093269B"/>
    <w:rsid w:val="00A26B85"/>
    <w:rsid w:val="00A53922"/>
    <w:rsid w:val="00C31CF1"/>
    <w:rsid w:val="00C51E80"/>
    <w:rsid w:val="00C617FE"/>
    <w:rsid w:val="00C9237A"/>
    <w:rsid w:val="00D1522B"/>
    <w:rsid w:val="00E7083C"/>
    <w:rsid w:val="00EA1F54"/>
    <w:rsid w:val="00F06BA7"/>
    <w:rsid w:val="00FE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72A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72A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harptica.ru" TargetMode="External"/><Relationship Id="rId5" Type="http://schemas.openxmlformats.org/officeDocument/2006/relationships/hyperlink" Target="mailto:det_sad@prido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2023-08-02T11:31:00Z</cp:lastPrinted>
  <dcterms:created xsi:type="dcterms:W3CDTF">2023-07-06T06:29:00Z</dcterms:created>
  <dcterms:modified xsi:type="dcterms:W3CDTF">2023-08-02T11:33:00Z</dcterms:modified>
</cp:coreProperties>
</file>